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116" w:rsidRPr="00C17FC7" w:rsidRDefault="003C6C4E" w:rsidP="0072781F">
      <w:pPr>
        <w:spacing w:after="0" w:line="480" w:lineRule="auto"/>
        <w:jc w:val="center"/>
        <w:rPr>
          <w:rFonts w:ascii="Times New Roman" w:hAnsi="Times New Roman" w:cs="Times New Roman"/>
          <w:b/>
          <w:sz w:val="24"/>
        </w:rPr>
      </w:pPr>
      <w:r w:rsidRPr="00C17FC7">
        <w:rPr>
          <w:rFonts w:ascii="Times New Roman" w:hAnsi="Times New Roman" w:cs="Times New Roman"/>
          <w:b/>
          <w:sz w:val="24"/>
        </w:rPr>
        <w:t>BAB I</w:t>
      </w:r>
    </w:p>
    <w:p w:rsidR="003C6C4E" w:rsidRPr="00C17FC7" w:rsidRDefault="003C6C4E" w:rsidP="0072781F">
      <w:pPr>
        <w:spacing w:after="0" w:line="480" w:lineRule="auto"/>
        <w:jc w:val="center"/>
        <w:rPr>
          <w:rFonts w:ascii="Times New Roman" w:hAnsi="Times New Roman" w:cs="Times New Roman"/>
          <w:b/>
          <w:sz w:val="24"/>
        </w:rPr>
      </w:pPr>
      <w:r w:rsidRPr="00C17FC7">
        <w:rPr>
          <w:rFonts w:ascii="Times New Roman" w:hAnsi="Times New Roman" w:cs="Times New Roman"/>
          <w:b/>
          <w:sz w:val="24"/>
        </w:rPr>
        <w:t>PENDAHULUAN</w:t>
      </w:r>
    </w:p>
    <w:p w:rsidR="003C6C4E" w:rsidRPr="00C17FC7" w:rsidRDefault="003C6C4E" w:rsidP="0072781F">
      <w:pPr>
        <w:spacing w:after="0" w:line="480" w:lineRule="auto"/>
        <w:jc w:val="both"/>
        <w:rPr>
          <w:rFonts w:ascii="Times New Roman" w:hAnsi="Times New Roman" w:cs="Times New Roman"/>
          <w:b/>
          <w:sz w:val="24"/>
        </w:rPr>
      </w:pPr>
    </w:p>
    <w:p w:rsidR="003C6C4E" w:rsidRPr="00C17FC7" w:rsidRDefault="003C6C4E" w:rsidP="0072781F">
      <w:pPr>
        <w:pStyle w:val="ListParagraph"/>
        <w:numPr>
          <w:ilvl w:val="1"/>
          <w:numId w:val="1"/>
        </w:numPr>
        <w:spacing w:after="0" w:line="480" w:lineRule="auto"/>
        <w:jc w:val="both"/>
        <w:rPr>
          <w:rFonts w:ascii="Times New Roman" w:hAnsi="Times New Roman" w:cs="Times New Roman"/>
          <w:b/>
          <w:sz w:val="24"/>
        </w:rPr>
      </w:pPr>
      <w:r w:rsidRPr="00C17FC7">
        <w:rPr>
          <w:rFonts w:ascii="Times New Roman" w:hAnsi="Times New Roman" w:cs="Times New Roman"/>
          <w:b/>
          <w:sz w:val="24"/>
        </w:rPr>
        <w:t>Latar Belakang</w:t>
      </w:r>
    </w:p>
    <w:p w:rsidR="00CB69B5" w:rsidRDefault="00CB69B5" w:rsidP="0072781F">
      <w:pPr>
        <w:spacing w:after="0" w:line="480" w:lineRule="auto"/>
        <w:ind w:firstLine="720"/>
        <w:jc w:val="both"/>
        <w:rPr>
          <w:rFonts w:ascii="Times New Roman" w:hAnsi="Times New Roman" w:cs="Times New Roman"/>
          <w:sz w:val="24"/>
        </w:rPr>
      </w:pPr>
      <w:r>
        <w:rPr>
          <w:rFonts w:ascii="Times New Roman" w:hAnsi="Times New Roman" w:cs="Times New Roman"/>
          <w:sz w:val="24"/>
        </w:rPr>
        <w:t>Di dunia modern, peran bank sangat besar dalam mendorong pertumbuhan ekonomi suatu negara. H</w:t>
      </w:r>
      <w:r w:rsidR="00D15271">
        <w:rPr>
          <w:rFonts w:ascii="Times New Roman" w:hAnsi="Times New Roman" w:cs="Times New Roman"/>
          <w:sz w:val="24"/>
        </w:rPr>
        <w:t>ampi</w:t>
      </w:r>
      <w:r>
        <w:rPr>
          <w:rFonts w:ascii="Times New Roman" w:hAnsi="Times New Roman" w:cs="Times New Roman"/>
          <w:sz w:val="24"/>
        </w:rPr>
        <w:t xml:space="preserve">r semua </w:t>
      </w:r>
      <w:r w:rsidR="00D15271">
        <w:rPr>
          <w:rFonts w:ascii="Times New Roman" w:hAnsi="Times New Roman" w:cs="Times New Roman"/>
          <w:sz w:val="24"/>
        </w:rPr>
        <w:t>sek</w:t>
      </w:r>
      <w:r>
        <w:rPr>
          <w:rFonts w:ascii="Times New Roman" w:hAnsi="Times New Roman" w:cs="Times New Roman"/>
          <w:sz w:val="24"/>
        </w:rPr>
        <w:t xml:space="preserve">tor usaha yang meliputi </w:t>
      </w:r>
      <w:r w:rsidR="00D15271">
        <w:rPr>
          <w:rFonts w:ascii="Times New Roman" w:hAnsi="Times New Roman" w:cs="Times New Roman"/>
          <w:sz w:val="24"/>
        </w:rPr>
        <w:t>sek</w:t>
      </w:r>
      <w:r>
        <w:rPr>
          <w:rFonts w:ascii="Times New Roman" w:hAnsi="Times New Roman" w:cs="Times New Roman"/>
          <w:sz w:val="24"/>
        </w:rPr>
        <w:t xml:space="preserve">tor </w:t>
      </w:r>
      <w:r w:rsidR="00D15271">
        <w:rPr>
          <w:rFonts w:ascii="Times New Roman" w:hAnsi="Times New Roman" w:cs="Times New Roman"/>
          <w:sz w:val="24"/>
        </w:rPr>
        <w:t>industri</w:t>
      </w:r>
      <w:r>
        <w:rPr>
          <w:rFonts w:ascii="Times New Roman" w:hAnsi="Times New Roman" w:cs="Times New Roman"/>
          <w:sz w:val="24"/>
        </w:rPr>
        <w:t>, pertanian, perkebunan, jasa</w:t>
      </w:r>
      <w:r w:rsidR="00D15271">
        <w:rPr>
          <w:rFonts w:ascii="Times New Roman" w:hAnsi="Times New Roman" w:cs="Times New Roman"/>
          <w:sz w:val="24"/>
        </w:rPr>
        <w:t xml:space="preserve"> dan perumahan sangat membutuhkan bank sebagai mitra dalam melakukan transaksi keuangan.</w:t>
      </w:r>
    </w:p>
    <w:p w:rsidR="003C6C4E" w:rsidRPr="006F55A6" w:rsidRDefault="003C6C4E" w:rsidP="0072781F">
      <w:pPr>
        <w:spacing w:after="0" w:line="480" w:lineRule="auto"/>
        <w:ind w:firstLine="720"/>
        <w:jc w:val="both"/>
        <w:rPr>
          <w:rFonts w:ascii="Times New Roman" w:hAnsi="Times New Roman" w:cs="Times New Roman"/>
          <w:sz w:val="28"/>
          <w:szCs w:val="24"/>
        </w:rPr>
      </w:pPr>
      <w:r w:rsidRPr="00FE74BB">
        <w:rPr>
          <w:rFonts w:ascii="Times New Roman" w:hAnsi="Times New Roman" w:cs="Times New Roman"/>
          <w:sz w:val="24"/>
        </w:rPr>
        <w:t>Bank merupakan salah satu lembaga keuangan yang mempunyai peranan penting dalam perekonomian suatu negara sebag</w:t>
      </w:r>
      <w:r w:rsidR="00FE74BB">
        <w:rPr>
          <w:rFonts w:ascii="Times New Roman" w:hAnsi="Times New Roman" w:cs="Times New Roman"/>
          <w:sz w:val="24"/>
        </w:rPr>
        <w:t xml:space="preserve">ai lembaga perantara keuangan </w:t>
      </w:r>
      <w:r w:rsidR="00641FD8">
        <w:rPr>
          <w:rFonts w:ascii="Times New Roman" w:hAnsi="Times New Roman" w:cs="Times New Roman"/>
          <w:i/>
          <w:sz w:val="24"/>
        </w:rPr>
        <w:t>(financial i</w:t>
      </w:r>
      <w:r w:rsidRPr="00FE74BB">
        <w:rPr>
          <w:rFonts w:ascii="Times New Roman" w:hAnsi="Times New Roman" w:cs="Times New Roman"/>
          <w:i/>
          <w:sz w:val="24"/>
        </w:rPr>
        <w:t>ntermediary).</w:t>
      </w:r>
      <w:r w:rsidRPr="00FE74BB">
        <w:rPr>
          <w:rFonts w:ascii="Times New Roman" w:hAnsi="Times New Roman" w:cs="Times New Roman"/>
          <w:sz w:val="24"/>
        </w:rPr>
        <w:t xml:space="preserve"> </w:t>
      </w:r>
      <w:r w:rsidR="00641FD8">
        <w:rPr>
          <w:rFonts w:ascii="Times New Roman" w:hAnsi="Times New Roman" w:cs="Times New Roman"/>
          <w:sz w:val="24"/>
        </w:rPr>
        <w:t>Menurut</w:t>
      </w:r>
      <w:r w:rsidR="00771872">
        <w:rPr>
          <w:rFonts w:ascii="Times New Roman" w:hAnsi="Times New Roman" w:cs="Times New Roman"/>
          <w:sz w:val="24"/>
        </w:rPr>
        <w:t xml:space="preserve"> Undang-u</w:t>
      </w:r>
      <w:r w:rsidRPr="00FE74BB">
        <w:rPr>
          <w:rFonts w:ascii="Times New Roman" w:hAnsi="Times New Roman" w:cs="Times New Roman"/>
          <w:sz w:val="24"/>
        </w:rPr>
        <w:t>ndang Republik Indonesia Nomor 10 Tahun 1998 tentang perubahan atas Undang-</w:t>
      </w:r>
      <w:r w:rsidR="00771872">
        <w:rPr>
          <w:rFonts w:ascii="Times New Roman" w:hAnsi="Times New Roman" w:cs="Times New Roman"/>
          <w:sz w:val="24"/>
        </w:rPr>
        <w:t>u</w:t>
      </w:r>
      <w:r w:rsidRPr="00FE74BB">
        <w:rPr>
          <w:rFonts w:ascii="Times New Roman" w:hAnsi="Times New Roman" w:cs="Times New Roman"/>
          <w:sz w:val="24"/>
        </w:rPr>
        <w:t>ndang</w:t>
      </w:r>
      <w:r w:rsidR="00641FD8">
        <w:rPr>
          <w:rFonts w:ascii="Times New Roman" w:hAnsi="Times New Roman" w:cs="Times New Roman"/>
          <w:sz w:val="24"/>
        </w:rPr>
        <w:t xml:space="preserve"> Nomor 7 Tahun 1992 tentang P</w:t>
      </w:r>
      <w:r w:rsidR="00FE74BB" w:rsidRPr="00FE74BB">
        <w:rPr>
          <w:rFonts w:ascii="Times New Roman" w:hAnsi="Times New Roman" w:cs="Times New Roman"/>
          <w:sz w:val="24"/>
        </w:rPr>
        <w:t>erbankan</w:t>
      </w:r>
      <w:r w:rsidR="00641FD8">
        <w:rPr>
          <w:rFonts w:ascii="Times New Roman" w:hAnsi="Times New Roman" w:cs="Times New Roman"/>
          <w:sz w:val="24"/>
        </w:rPr>
        <w:t xml:space="preserve"> pengertian bank</w:t>
      </w:r>
      <w:r w:rsidR="00FE74BB" w:rsidRPr="00FE74BB">
        <w:rPr>
          <w:rFonts w:ascii="Times New Roman" w:hAnsi="Times New Roman" w:cs="Times New Roman"/>
          <w:sz w:val="24"/>
        </w:rPr>
        <w:t xml:space="preserve"> adalah badan usaha yang menghimpun dana dari masyarakat dalam bentuk simpanan dan menyalurkan kepada masyarakat dalam bentuk kredit dan atau bentuk – bentuk </w:t>
      </w:r>
      <w:r w:rsidR="00695A06" w:rsidRPr="00FE74BB">
        <w:rPr>
          <w:rFonts w:ascii="Times New Roman" w:hAnsi="Times New Roman" w:cs="Times New Roman"/>
          <w:sz w:val="24"/>
        </w:rPr>
        <w:t>lainnya</w:t>
      </w:r>
      <w:r w:rsidR="00B0158C">
        <w:rPr>
          <w:rFonts w:ascii="Times New Roman" w:hAnsi="Times New Roman" w:cs="Times New Roman"/>
          <w:sz w:val="24"/>
        </w:rPr>
        <w:t xml:space="preserve"> dalam rangka men</w:t>
      </w:r>
      <w:r w:rsidR="00FE74BB" w:rsidRPr="00FE74BB">
        <w:rPr>
          <w:rFonts w:ascii="Times New Roman" w:hAnsi="Times New Roman" w:cs="Times New Roman"/>
          <w:sz w:val="24"/>
        </w:rPr>
        <w:t>ingkatkan taraf hidup rakyat banyak.</w:t>
      </w:r>
      <w:r w:rsidR="006F55A6">
        <w:rPr>
          <w:rFonts w:ascii="Times New Roman" w:hAnsi="Times New Roman" w:cs="Times New Roman"/>
          <w:sz w:val="24"/>
        </w:rPr>
        <w:t xml:space="preserve"> </w:t>
      </w:r>
      <w:r w:rsidR="006F55A6" w:rsidRPr="006F55A6">
        <w:rPr>
          <w:rFonts w:ascii="Times New Roman" w:hAnsi="Times New Roman" w:cs="Times New Roman"/>
          <w:sz w:val="24"/>
          <w:szCs w:val="24"/>
        </w:rPr>
        <w:t xml:space="preserve">Menurut Kasmir (2012:12), bank dapat </w:t>
      </w:r>
      <w:r w:rsidR="00695A06" w:rsidRPr="006F55A6">
        <w:rPr>
          <w:rFonts w:ascii="Times New Roman" w:hAnsi="Times New Roman" w:cs="Times New Roman"/>
          <w:sz w:val="24"/>
          <w:szCs w:val="24"/>
        </w:rPr>
        <w:t>diartikan</w:t>
      </w:r>
      <w:r w:rsidR="006F55A6" w:rsidRPr="006F55A6">
        <w:rPr>
          <w:rFonts w:ascii="Times New Roman" w:hAnsi="Times New Roman" w:cs="Times New Roman"/>
          <w:sz w:val="24"/>
          <w:szCs w:val="24"/>
        </w:rPr>
        <w:t xml:space="preserve"> sebagai lembaga keuangan yang kegiatan utamanya menghimpun dana dari masyarakat dan menyalurkan kembali dana tersebut ke masyarakat serta memberikan jasa bank </w:t>
      </w:r>
      <w:r w:rsidR="00695A06" w:rsidRPr="006F55A6">
        <w:rPr>
          <w:rFonts w:ascii="Times New Roman" w:hAnsi="Times New Roman" w:cs="Times New Roman"/>
          <w:sz w:val="24"/>
          <w:szCs w:val="24"/>
        </w:rPr>
        <w:t>lainnya</w:t>
      </w:r>
      <w:r w:rsidR="006F55A6" w:rsidRPr="006F55A6">
        <w:rPr>
          <w:rFonts w:ascii="Times New Roman" w:hAnsi="Times New Roman" w:cs="Times New Roman"/>
          <w:sz w:val="24"/>
          <w:szCs w:val="24"/>
        </w:rPr>
        <w:t>.</w:t>
      </w:r>
      <w:r w:rsidR="006F55A6">
        <w:rPr>
          <w:rFonts w:ascii="Times New Roman" w:hAnsi="Times New Roman" w:cs="Times New Roman"/>
          <w:sz w:val="24"/>
          <w:szCs w:val="24"/>
        </w:rPr>
        <w:t xml:space="preserve"> </w:t>
      </w:r>
      <w:r w:rsidR="006F55A6" w:rsidRPr="006F55A6">
        <w:rPr>
          <w:rFonts w:ascii="Times New Roman" w:hAnsi="Times New Roman" w:cs="Times New Roman"/>
          <w:sz w:val="24"/>
          <w:szCs w:val="24"/>
        </w:rPr>
        <w:t>Menurut Taswan (2010:6), bank adalah salah satu lembaga atau perusahaan yang aktivitasnya menghimpun dana berupa giro, deposito, tabungan dan simpanan yang lain dari pihak yang kelebihan dana (</w:t>
      </w:r>
      <w:r w:rsidR="006F55A6" w:rsidRPr="006F55A6">
        <w:rPr>
          <w:rFonts w:ascii="Times New Roman" w:hAnsi="Times New Roman" w:cs="Times New Roman"/>
          <w:i/>
          <w:sz w:val="24"/>
          <w:szCs w:val="24"/>
        </w:rPr>
        <w:t>surplus spending unit</w:t>
      </w:r>
      <w:r w:rsidR="006F55A6" w:rsidRPr="006F55A6">
        <w:rPr>
          <w:rFonts w:ascii="Times New Roman" w:hAnsi="Times New Roman" w:cs="Times New Roman"/>
          <w:sz w:val="24"/>
          <w:szCs w:val="24"/>
        </w:rPr>
        <w:t xml:space="preserve">) kemudian </w:t>
      </w:r>
      <w:r w:rsidR="00695A06" w:rsidRPr="006F55A6">
        <w:rPr>
          <w:rFonts w:ascii="Times New Roman" w:hAnsi="Times New Roman" w:cs="Times New Roman"/>
          <w:sz w:val="24"/>
          <w:szCs w:val="24"/>
        </w:rPr>
        <w:t>menempatkannya</w:t>
      </w:r>
      <w:r w:rsidR="006F55A6" w:rsidRPr="006F55A6">
        <w:rPr>
          <w:rFonts w:ascii="Times New Roman" w:hAnsi="Times New Roman" w:cs="Times New Roman"/>
          <w:sz w:val="24"/>
          <w:szCs w:val="24"/>
        </w:rPr>
        <w:t xml:space="preserve"> kembali kepada masyarakat yang membutuhkan dana (</w:t>
      </w:r>
      <w:r w:rsidR="006F55A6" w:rsidRPr="006F55A6">
        <w:rPr>
          <w:rFonts w:ascii="Times New Roman" w:hAnsi="Times New Roman" w:cs="Times New Roman"/>
          <w:i/>
          <w:sz w:val="24"/>
          <w:szCs w:val="24"/>
        </w:rPr>
        <w:t>deficit spending unit</w:t>
      </w:r>
      <w:r w:rsidR="006F55A6" w:rsidRPr="006F55A6">
        <w:rPr>
          <w:rFonts w:ascii="Times New Roman" w:hAnsi="Times New Roman" w:cs="Times New Roman"/>
          <w:sz w:val="24"/>
          <w:szCs w:val="24"/>
        </w:rPr>
        <w:t xml:space="preserve">) melalui penjualan jasa keuangan yang pada </w:t>
      </w:r>
      <w:r w:rsidR="00695A06" w:rsidRPr="006F55A6">
        <w:rPr>
          <w:rFonts w:ascii="Times New Roman" w:hAnsi="Times New Roman" w:cs="Times New Roman"/>
          <w:sz w:val="24"/>
          <w:szCs w:val="24"/>
        </w:rPr>
        <w:t>gilirannya</w:t>
      </w:r>
      <w:r w:rsidR="006F55A6" w:rsidRPr="006F55A6">
        <w:rPr>
          <w:rFonts w:ascii="Times New Roman" w:hAnsi="Times New Roman" w:cs="Times New Roman"/>
          <w:sz w:val="24"/>
          <w:szCs w:val="24"/>
        </w:rPr>
        <w:t xml:space="preserve"> dapat </w:t>
      </w:r>
      <w:r w:rsidR="00695A06" w:rsidRPr="006F55A6">
        <w:rPr>
          <w:rFonts w:ascii="Times New Roman" w:hAnsi="Times New Roman" w:cs="Times New Roman"/>
          <w:sz w:val="24"/>
          <w:szCs w:val="24"/>
        </w:rPr>
        <w:t>meningkatkan</w:t>
      </w:r>
      <w:r w:rsidR="006F55A6" w:rsidRPr="006F55A6">
        <w:rPr>
          <w:rFonts w:ascii="Times New Roman" w:hAnsi="Times New Roman" w:cs="Times New Roman"/>
          <w:sz w:val="24"/>
          <w:szCs w:val="24"/>
        </w:rPr>
        <w:t xml:space="preserve"> kesejahteraan rakyat banyak.</w:t>
      </w:r>
      <w:r w:rsidR="006F55A6" w:rsidRPr="006F55A6">
        <w:t xml:space="preserve"> </w:t>
      </w:r>
      <w:r w:rsidR="00D713BA">
        <w:rPr>
          <w:rFonts w:ascii="Times New Roman" w:hAnsi="Times New Roman" w:cs="Times New Roman"/>
          <w:sz w:val="24"/>
        </w:rPr>
        <w:lastRenderedPageBreak/>
        <w:t xml:space="preserve">Menurut </w:t>
      </w:r>
      <w:proofErr w:type="spellStart"/>
      <w:r w:rsidR="006F55A6">
        <w:rPr>
          <w:rFonts w:ascii="Times New Roman" w:hAnsi="Times New Roman" w:cs="Times New Roman"/>
          <w:sz w:val="24"/>
        </w:rPr>
        <w:t>Sinkey</w:t>
      </w:r>
      <w:proofErr w:type="spellEnd"/>
      <w:r w:rsidR="006F55A6">
        <w:rPr>
          <w:rFonts w:ascii="Times New Roman" w:hAnsi="Times New Roman" w:cs="Times New Roman"/>
          <w:sz w:val="24"/>
        </w:rPr>
        <w:t xml:space="preserve"> (2010:6)</w:t>
      </w:r>
      <w:r w:rsidR="006F55A6" w:rsidRPr="006F55A6">
        <w:rPr>
          <w:rFonts w:ascii="Times New Roman" w:hAnsi="Times New Roman" w:cs="Times New Roman"/>
          <w:sz w:val="24"/>
        </w:rPr>
        <w:t xml:space="preserve">, </w:t>
      </w:r>
      <w:r w:rsidR="006F55A6">
        <w:rPr>
          <w:rFonts w:ascii="Times New Roman" w:hAnsi="Times New Roman" w:cs="Times New Roman"/>
          <w:sz w:val="24"/>
        </w:rPr>
        <w:t xml:space="preserve">menyatakan bahwa yang dimaksud </w:t>
      </w:r>
      <w:r w:rsidR="006F55A6" w:rsidRPr="006F55A6">
        <w:rPr>
          <w:rFonts w:ascii="Times New Roman" w:hAnsi="Times New Roman" w:cs="Times New Roman"/>
          <w:sz w:val="24"/>
        </w:rPr>
        <w:t xml:space="preserve">bank adalah </w:t>
      </w:r>
      <w:r w:rsidR="006F55A6" w:rsidRPr="006F55A6">
        <w:rPr>
          <w:rFonts w:ascii="Times New Roman" w:hAnsi="Times New Roman" w:cs="Times New Roman"/>
          <w:i/>
          <w:sz w:val="24"/>
        </w:rPr>
        <w:t>department store of finance</w:t>
      </w:r>
      <w:r w:rsidR="006F55A6" w:rsidRPr="006F55A6">
        <w:rPr>
          <w:rFonts w:ascii="Times New Roman" w:hAnsi="Times New Roman" w:cs="Times New Roman"/>
          <w:sz w:val="24"/>
        </w:rPr>
        <w:t xml:space="preserve"> yang meny</w:t>
      </w:r>
      <w:r w:rsidR="006F55A6">
        <w:rPr>
          <w:rFonts w:ascii="Times New Roman" w:hAnsi="Times New Roman" w:cs="Times New Roman"/>
          <w:sz w:val="24"/>
        </w:rPr>
        <w:t>ediakan berbagai jasa keuangan.</w:t>
      </w:r>
    </w:p>
    <w:p w:rsidR="00D15271" w:rsidRDefault="00D15271" w:rsidP="0072781F">
      <w:pPr>
        <w:spacing w:after="0" w:line="480" w:lineRule="auto"/>
        <w:ind w:firstLine="720"/>
        <w:jc w:val="both"/>
        <w:rPr>
          <w:rFonts w:ascii="Times New Roman" w:hAnsi="Times New Roman" w:cs="Times New Roman"/>
          <w:sz w:val="24"/>
        </w:rPr>
      </w:pPr>
      <w:r>
        <w:rPr>
          <w:rFonts w:ascii="Times New Roman" w:hAnsi="Times New Roman" w:cs="Times New Roman"/>
          <w:sz w:val="24"/>
        </w:rPr>
        <w:t>Dari pengertian tersebut dapat disimpulkan bahwa usaha perbankan meli</w:t>
      </w:r>
      <w:r w:rsidR="00060765">
        <w:rPr>
          <w:rFonts w:ascii="Times New Roman" w:hAnsi="Times New Roman" w:cs="Times New Roman"/>
          <w:sz w:val="24"/>
        </w:rPr>
        <w:t>puti tiga kegiatan, yaitu penghi</w:t>
      </w:r>
      <w:r>
        <w:rPr>
          <w:rFonts w:ascii="Times New Roman" w:hAnsi="Times New Roman" w:cs="Times New Roman"/>
          <w:sz w:val="24"/>
        </w:rPr>
        <w:t xml:space="preserve">mpunan dana, penyaluran dana, dan memberikan jasa bank </w:t>
      </w:r>
      <w:r w:rsidR="00695A06">
        <w:rPr>
          <w:rFonts w:ascii="Times New Roman" w:hAnsi="Times New Roman" w:cs="Times New Roman"/>
          <w:sz w:val="24"/>
        </w:rPr>
        <w:t>lainnya</w:t>
      </w:r>
      <w:r>
        <w:rPr>
          <w:rFonts w:ascii="Times New Roman" w:hAnsi="Times New Roman" w:cs="Times New Roman"/>
          <w:sz w:val="24"/>
        </w:rPr>
        <w:t xml:space="preserve">. Kegiatan menghimpun dana dari masyarakat dalam bentuk simpanan berupa </w:t>
      </w:r>
      <w:r w:rsidR="00641FD8">
        <w:rPr>
          <w:rFonts w:ascii="Times New Roman" w:hAnsi="Times New Roman" w:cs="Times New Roman"/>
          <w:sz w:val="24"/>
        </w:rPr>
        <w:t xml:space="preserve">simpanan </w:t>
      </w:r>
      <w:r>
        <w:rPr>
          <w:rFonts w:ascii="Times New Roman" w:hAnsi="Times New Roman" w:cs="Times New Roman"/>
          <w:sz w:val="24"/>
        </w:rPr>
        <w:t xml:space="preserve">giro, deposito berjangka, sertifikat deposito, tabungan, dan/atau bentuk </w:t>
      </w:r>
      <w:r w:rsidR="00695A06">
        <w:rPr>
          <w:rFonts w:ascii="Times New Roman" w:hAnsi="Times New Roman" w:cs="Times New Roman"/>
          <w:sz w:val="24"/>
        </w:rPr>
        <w:t>lainnya</w:t>
      </w:r>
      <w:r>
        <w:rPr>
          <w:rFonts w:ascii="Times New Roman" w:hAnsi="Times New Roman" w:cs="Times New Roman"/>
          <w:sz w:val="24"/>
        </w:rPr>
        <w:t xml:space="preserve"> yang dipersamakan dengan itu. Kegiatan menyalurkan dana antara lain berupa pemberian pinjaman kepada masyarakat. Sedangkan jasa-jasa perbankan </w:t>
      </w:r>
      <w:r w:rsidR="00695A06">
        <w:rPr>
          <w:rFonts w:ascii="Times New Roman" w:hAnsi="Times New Roman" w:cs="Times New Roman"/>
          <w:sz w:val="24"/>
        </w:rPr>
        <w:t>lainnya</w:t>
      </w:r>
      <w:r>
        <w:rPr>
          <w:rFonts w:ascii="Times New Roman" w:hAnsi="Times New Roman" w:cs="Times New Roman"/>
          <w:sz w:val="24"/>
        </w:rPr>
        <w:t xml:space="preserve"> diberikan untuk mendukung kelancaran kegiatan utama tersebut.</w:t>
      </w:r>
    </w:p>
    <w:p w:rsidR="008443EA" w:rsidRDefault="00D82A1B" w:rsidP="0072781F">
      <w:pPr>
        <w:spacing w:after="0" w:line="480" w:lineRule="auto"/>
        <w:ind w:firstLine="720"/>
        <w:jc w:val="both"/>
        <w:rPr>
          <w:rFonts w:ascii="Times New Roman" w:hAnsi="Times New Roman" w:cs="Times New Roman"/>
          <w:sz w:val="24"/>
        </w:rPr>
      </w:pPr>
      <w:r w:rsidRPr="00D82A1B">
        <w:rPr>
          <w:rFonts w:ascii="Times New Roman" w:hAnsi="Times New Roman" w:cs="Times New Roman"/>
          <w:sz w:val="24"/>
          <w:szCs w:val="24"/>
          <w:shd w:val="clear" w:color="auto" w:fill="FFFFFF"/>
        </w:rPr>
        <w:t xml:space="preserve">BI </w:t>
      </w:r>
      <w:r w:rsidRPr="00060765">
        <w:rPr>
          <w:rFonts w:ascii="Times New Roman" w:hAnsi="Times New Roman" w:cs="Times New Roman"/>
          <w:i/>
          <w:sz w:val="24"/>
          <w:szCs w:val="24"/>
          <w:shd w:val="clear" w:color="auto" w:fill="FFFFFF"/>
        </w:rPr>
        <w:t>Rate</w:t>
      </w:r>
      <w:r w:rsidRPr="00D82A1B">
        <w:rPr>
          <w:rFonts w:ascii="Times New Roman" w:hAnsi="Times New Roman" w:cs="Times New Roman"/>
          <w:sz w:val="24"/>
          <w:szCs w:val="24"/>
          <w:shd w:val="clear" w:color="auto" w:fill="FFFFFF"/>
        </w:rPr>
        <w:t xml:space="preserve"> adalah suku bunga kebijakan yang mencerminkan sikap atau</w:t>
      </w:r>
      <w:r w:rsidRPr="00D82A1B">
        <w:rPr>
          <w:rStyle w:val="apple-converted-space"/>
          <w:rFonts w:ascii="Times New Roman" w:hAnsi="Times New Roman" w:cs="Times New Roman"/>
          <w:sz w:val="24"/>
          <w:szCs w:val="24"/>
          <w:shd w:val="clear" w:color="auto" w:fill="FFFFFF"/>
        </w:rPr>
        <w:t> </w:t>
      </w:r>
      <w:r w:rsidRPr="00D82A1B">
        <w:rPr>
          <w:rStyle w:val="Emphasis"/>
          <w:rFonts w:ascii="Times New Roman" w:hAnsi="Times New Roman" w:cs="Times New Roman"/>
          <w:sz w:val="24"/>
          <w:szCs w:val="24"/>
          <w:bdr w:val="none" w:sz="0" w:space="0" w:color="auto" w:frame="1"/>
          <w:shd w:val="clear" w:color="auto" w:fill="FFFFFF"/>
        </w:rPr>
        <w:t>stance</w:t>
      </w:r>
      <w:r w:rsidRPr="00D82A1B">
        <w:rPr>
          <w:rStyle w:val="apple-converted-space"/>
          <w:rFonts w:ascii="Times New Roman" w:hAnsi="Times New Roman" w:cs="Times New Roman"/>
          <w:sz w:val="24"/>
          <w:szCs w:val="24"/>
          <w:shd w:val="clear" w:color="auto" w:fill="FFFFFF"/>
        </w:rPr>
        <w:t> </w:t>
      </w:r>
      <w:r w:rsidRPr="00D82A1B">
        <w:rPr>
          <w:rFonts w:ascii="Times New Roman" w:hAnsi="Times New Roman" w:cs="Times New Roman"/>
          <w:sz w:val="24"/>
          <w:szCs w:val="24"/>
          <w:shd w:val="clear" w:color="auto" w:fill="FFFFFF"/>
        </w:rPr>
        <w:t>kebijaka</w:t>
      </w:r>
      <w:r w:rsidR="00641FD8">
        <w:rPr>
          <w:rFonts w:ascii="Times New Roman" w:hAnsi="Times New Roman" w:cs="Times New Roman"/>
          <w:sz w:val="24"/>
          <w:szCs w:val="24"/>
          <w:shd w:val="clear" w:color="auto" w:fill="FFFFFF"/>
        </w:rPr>
        <w:t>n moneter yang ditetapkan oleh B</w:t>
      </w:r>
      <w:r w:rsidRPr="00D82A1B">
        <w:rPr>
          <w:rFonts w:ascii="Times New Roman" w:hAnsi="Times New Roman" w:cs="Times New Roman"/>
          <w:sz w:val="24"/>
          <w:szCs w:val="24"/>
          <w:shd w:val="clear" w:color="auto" w:fill="FFFFFF"/>
        </w:rPr>
        <w:t>ank Indonesia dan diumumkan kepada publik. Sasaran operasional kebijakan moneter dicerminkan pada perkembangan suku bunga Pasar Uang Antar Bank</w:t>
      </w:r>
      <w:r w:rsidRPr="00D82A1B">
        <w:rPr>
          <w:rStyle w:val="apple-converted-space"/>
          <w:rFonts w:ascii="Times New Roman" w:hAnsi="Times New Roman" w:cs="Times New Roman"/>
          <w:sz w:val="24"/>
          <w:szCs w:val="24"/>
          <w:shd w:val="clear" w:color="auto" w:fill="FFFFFF"/>
        </w:rPr>
        <w:t> </w:t>
      </w:r>
      <w:r w:rsidRPr="00D82A1B">
        <w:rPr>
          <w:rStyle w:val="Emphasis"/>
          <w:rFonts w:ascii="Times New Roman" w:hAnsi="Times New Roman" w:cs="Times New Roman"/>
          <w:sz w:val="24"/>
          <w:szCs w:val="24"/>
          <w:bdr w:val="none" w:sz="0" w:space="0" w:color="auto" w:frame="1"/>
          <w:shd w:val="clear" w:color="auto" w:fill="FFFFFF"/>
        </w:rPr>
        <w:t>Overnight</w:t>
      </w:r>
      <w:r w:rsidRPr="00D82A1B">
        <w:rPr>
          <w:rStyle w:val="apple-converted-space"/>
          <w:rFonts w:ascii="Times New Roman" w:hAnsi="Times New Roman" w:cs="Times New Roman"/>
          <w:sz w:val="24"/>
          <w:szCs w:val="24"/>
          <w:shd w:val="clear" w:color="auto" w:fill="FFFFFF"/>
        </w:rPr>
        <w:t> </w:t>
      </w:r>
      <w:r w:rsidRPr="00D82A1B">
        <w:rPr>
          <w:rFonts w:ascii="Times New Roman" w:hAnsi="Times New Roman" w:cs="Times New Roman"/>
          <w:sz w:val="24"/>
          <w:szCs w:val="24"/>
          <w:shd w:val="clear" w:color="auto" w:fill="FFFFFF"/>
        </w:rPr>
        <w:t>(PUAB O/N). Pergerakan di suku bunga PUAB ini diharapkan akan diikuti oleh perkembangan di suku bunga deposito, dan pada gilirannya suku bunga kredit perbankan</w:t>
      </w:r>
      <w:r w:rsidR="000C4E18">
        <w:rPr>
          <w:rFonts w:ascii="Times New Roman" w:hAnsi="Times New Roman" w:cs="Times New Roman"/>
          <w:sz w:val="24"/>
          <w:szCs w:val="24"/>
          <w:shd w:val="clear" w:color="auto" w:fill="FFFFFF"/>
        </w:rPr>
        <w:t xml:space="preserve">. Suku bunga sangat berpengaruh </w:t>
      </w:r>
      <w:r w:rsidR="00641FD8">
        <w:rPr>
          <w:rFonts w:ascii="Times New Roman" w:hAnsi="Times New Roman" w:cs="Times New Roman"/>
          <w:sz w:val="24"/>
          <w:szCs w:val="24"/>
          <w:shd w:val="clear" w:color="auto" w:fill="FFFFFF"/>
        </w:rPr>
        <w:t>terhadap besarnya liquiditas yang akan diperoleh</w:t>
      </w:r>
      <w:r w:rsidR="000C4E18">
        <w:rPr>
          <w:rFonts w:ascii="Times New Roman" w:hAnsi="Times New Roman" w:cs="Times New Roman"/>
          <w:sz w:val="24"/>
          <w:szCs w:val="24"/>
          <w:shd w:val="clear" w:color="auto" w:fill="FFFFFF"/>
        </w:rPr>
        <w:t xml:space="preserve">. </w:t>
      </w:r>
      <w:r w:rsidR="000C4E18" w:rsidRPr="000C4E18">
        <w:rPr>
          <w:rFonts w:ascii="Times New Roman" w:hAnsi="Times New Roman" w:cs="Times New Roman"/>
          <w:sz w:val="24"/>
        </w:rPr>
        <w:t>Likuiditas merupakan suatu hal yang sangat penting bagi bank untuk dikelola dengan baik karena akan berdampak kepada profitabililitas</w:t>
      </w:r>
      <w:r w:rsidR="000C4E18">
        <w:rPr>
          <w:rFonts w:ascii="Times New Roman" w:hAnsi="Times New Roman" w:cs="Times New Roman"/>
          <w:sz w:val="24"/>
        </w:rPr>
        <w:t>.</w:t>
      </w:r>
    </w:p>
    <w:p w:rsidR="0060201A" w:rsidRDefault="000C4E18" w:rsidP="0072781F">
      <w:pPr>
        <w:spacing w:after="0" w:line="480" w:lineRule="auto"/>
        <w:ind w:firstLine="720"/>
        <w:jc w:val="both"/>
        <w:rPr>
          <w:rFonts w:ascii="Times New Roman" w:hAnsi="Times New Roman" w:cs="Times New Roman"/>
          <w:sz w:val="24"/>
        </w:rPr>
      </w:pPr>
      <w:r w:rsidRPr="00161BAD">
        <w:rPr>
          <w:rFonts w:ascii="Times New Roman" w:hAnsi="Times New Roman" w:cs="Times New Roman"/>
          <w:sz w:val="24"/>
        </w:rPr>
        <w:t xml:space="preserve">Salah satu indikator likuiditas yang dapat digunakan untuk mengetahui tingkat likuiditas bank yaitu </w:t>
      </w:r>
      <w:r w:rsidR="00060765" w:rsidRPr="00060765">
        <w:rPr>
          <w:rFonts w:ascii="Times New Roman" w:hAnsi="Times New Roman" w:cs="Times New Roman"/>
          <w:i/>
          <w:sz w:val="24"/>
        </w:rPr>
        <w:t>Loan to Deposit Ratio</w:t>
      </w:r>
      <w:r w:rsidR="00060765">
        <w:rPr>
          <w:rFonts w:ascii="Times New Roman" w:hAnsi="Times New Roman" w:cs="Times New Roman"/>
          <w:sz w:val="24"/>
        </w:rPr>
        <w:t xml:space="preserve"> </w:t>
      </w:r>
      <w:r w:rsidR="0060201A">
        <w:rPr>
          <w:rFonts w:ascii="Times New Roman" w:hAnsi="Times New Roman" w:cs="Times New Roman"/>
          <w:sz w:val="24"/>
        </w:rPr>
        <w:t>(LDR</w:t>
      </w:r>
      <w:r w:rsidR="00641FD8">
        <w:rPr>
          <w:rFonts w:ascii="Times New Roman" w:hAnsi="Times New Roman" w:cs="Times New Roman"/>
          <w:sz w:val="24"/>
        </w:rPr>
        <w:t>). I</w:t>
      </w:r>
      <w:r w:rsidRPr="00161BAD">
        <w:rPr>
          <w:rFonts w:ascii="Times New Roman" w:hAnsi="Times New Roman" w:cs="Times New Roman"/>
          <w:sz w:val="24"/>
        </w:rPr>
        <w:t>ndikator ini untuk mengukur jumlah dana</w:t>
      </w:r>
      <w:r w:rsidR="00641FD8">
        <w:rPr>
          <w:rFonts w:ascii="Times New Roman" w:hAnsi="Times New Roman" w:cs="Times New Roman"/>
          <w:sz w:val="24"/>
        </w:rPr>
        <w:t xml:space="preserve"> pihak</w:t>
      </w:r>
      <w:r w:rsidRPr="00161BAD">
        <w:rPr>
          <w:rFonts w:ascii="Times New Roman" w:hAnsi="Times New Roman" w:cs="Times New Roman"/>
          <w:sz w:val="24"/>
        </w:rPr>
        <w:t xml:space="preserve"> ketiga yang disalurkan dalam bentuk kredit.</w:t>
      </w:r>
      <w:r w:rsidR="00161BAD" w:rsidRPr="00161BAD">
        <w:rPr>
          <w:rFonts w:ascii="Times New Roman" w:hAnsi="Times New Roman" w:cs="Times New Roman"/>
          <w:sz w:val="24"/>
        </w:rPr>
        <w:t xml:space="preserve"> Pengertian </w:t>
      </w:r>
      <w:r w:rsidR="00060765">
        <w:rPr>
          <w:rFonts w:ascii="Times New Roman" w:hAnsi="Times New Roman" w:cs="Times New Roman"/>
          <w:i/>
          <w:sz w:val="24"/>
        </w:rPr>
        <w:t>Loan to Deposit R</w:t>
      </w:r>
      <w:r w:rsidR="00161BAD" w:rsidRPr="00060765">
        <w:rPr>
          <w:rFonts w:ascii="Times New Roman" w:hAnsi="Times New Roman" w:cs="Times New Roman"/>
          <w:i/>
          <w:sz w:val="24"/>
        </w:rPr>
        <w:t>atio</w:t>
      </w:r>
      <w:r w:rsidR="00161BAD" w:rsidRPr="00161BAD">
        <w:rPr>
          <w:rFonts w:ascii="Times New Roman" w:hAnsi="Times New Roman" w:cs="Times New Roman"/>
          <w:sz w:val="24"/>
        </w:rPr>
        <w:t xml:space="preserve"> menurut Peraturan Bank Indonesia Nomor</w:t>
      </w:r>
      <w:r w:rsidR="00161BAD">
        <w:rPr>
          <w:rFonts w:ascii="Times New Roman" w:hAnsi="Times New Roman" w:cs="Times New Roman"/>
          <w:sz w:val="24"/>
        </w:rPr>
        <w:t xml:space="preserve"> 15/7/PBI/2013 Tentang Giro Wajib Bank Umum Pada Bank Indonesia dalam Rupiah dan Valuta Asing adalah rasio </w:t>
      </w:r>
      <w:r w:rsidR="00161BAD">
        <w:rPr>
          <w:rFonts w:ascii="Times New Roman" w:hAnsi="Times New Roman" w:cs="Times New Roman"/>
          <w:sz w:val="24"/>
        </w:rPr>
        <w:lastRenderedPageBreak/>
        <w:t xml:space="preserve">kredit yang diberikan </w:t>
      </w:r>
      <w:r w:rsidR="00641FD8">
        <w:rPr>
          <w:rFonts w:ascii="Times New Roman" w:hAnsi="Times New Roman" w:cs="Times New Roman"/>
          <w:sz w:val="24"/>
        </w:rPr>
        <w:t>terhadap dana pihak ketiga dalam Rupiah dan V</w:t>
      </w:r>
      <w:r w:rsidR="00161BAD">
        <w:rPr>
          <w:rFonts w:ascii="Times New Roman" w:hAnsi="Times New Roman" w:cs="Times New Roman"/>
          <w:sz w:val="24"/>
        </w:rPr>
        <w:t>aluta asing, tidak termasuk kredit pada Bank lain, terhadap dana ketiga yang mencakup giro, tabungan, da</w:t>
      </w:r>
      <w:r w:rsidR="00641FD8">
        <w:rPr>
          <w:rFonts w:ascii="Times New Roman" w:hAnsi="Times New Roman" w:cs="Times New Roman"/>
          <w:sz w:val="24"/>
        </w:rPr>
        <w:t>n deposito dalam Rupiah dan V</w:t>
      </w:r>
      <w:r w:rsidR="00161BAD">
        <w:rPr>
          <w:rFonts w:ascii="Times New Roman" w:hAnsi="Times New Roman" w:cs="Times New Roman"/>
          <w:sz w:val="24"/>
        </w:rPr>
        <w:t xml:space="preserve">aluta asing, tidak termasuk dana antar Bank. </w:t>
      </w:r>
    </w:p>
    <w:p w:rsidR="00060765" w:rsidRPr="00D456CF" w:rsidRDefault="00A31A4C" w:rsidP="0072781F">
      <w:pPr>
        <w:spacing w:after="0" w:line="480" w:lineRule="auto"/>
        <w:ind w:firstLine="720"/>
        <w:jc w:val="both"/>
        <w:rPr>
          <w:rFonts w:ascii="Times New Roman" w:hAnsi="Times New Roman" w:cs="Times New Roman"/>
          <w:sz w:val="24"/>
        </w:rPr>
      </w:pPr>
      <w:proofErr w:type="spellStart"/>
      <w:r>
        <w:rPr>
          <w:rFonts w:ascii="Times New Roman" w:hAnsi="Times New Roman" w:cs="Times New Roman"/>
          <w:sz w:val="24"/>
        </w:rPr>
        <w:t>Kasmir</w:t>
      </w:r>
      <w:proofErr w:type="spellEnd"/>
      <w:r>
        <w:rPr>
          <w:rFonts w:ascii="Times New Roman" w:hAnsi="Times New Roman" w:cs="Times New Roman"/>
          <w:sz w:val="24"/>
        </w:rPr>
        <w:t xml:space="preserve"> (2012:319) </w:t>
      </w:r>
      <w:r w:rsidR="00052B7D">
        <w:rPr>
          <w:rFonts w:ascii="Times New Roman" w:hAnsi="Times New Roman" w:cs="Times New Roman"/>
          <w:sz w:val="24"/>
        </w:rPr>
        <w:t>mengartikan</w:t>
      </w:r>
      <w:r w:rsidR="00641FD8">
        <w:rPr>
          <w:rFonts w:ascii="Times New Roman" w:hAnsi="Times New Roman" w:cs="Times New Roman"/>
          <w:sz w:val="24"/>
        </w:rPr>
        <w:t xml:space="preserve"> </w:t>
      </w:r>
      <w:r w:rsidR="00EF63AE">
        <w:rPr>
          <w:rFonts w:ascii="Times New Roman" w:hAnsi="Times New Roman" w:cs="Times New Roman"/>
          <w:sz w:val="24"/>
          <w:szCs w:val="24"/>
          <w:shd w:val="clear" w:color="auto" w:fill="FFFFFF"/>
        </w:rPr>
        <w:t>“</w:t>
      </w:r>
      <w:r w:rsidR="00052B7D" w:rsidRPr="00060765">
        <w:rPr>
          <w:rFonts w:ascii="Times New Roman" w:hAnsi="Times New Roman" w:cs="Times New Roman"/>
          <w:i/>
          <w:sz w:val="24"/>
          <w:szCs w:val="24"/>
          <w:shd w:val="clear" w:color="auto" w:fill="FFFFFF"/>
        </w:rPr>
        <w:t>Loan to Deposit Ratio</w:t>
      </w:r>
      <w:r w:rsidR="00052B7D">
        <w:rPr>
          <w:rFonts w:ascii="Times New Roman" w:hAnsi="Times New Roman" w:cs="Times New Roman"/>
          <w:sz w:val="24"/>
          <w:szCs w:val="24"/>
          <w:shd w:val="clear" w:color="auto" w:fill="FFFFFF"/>
        </w:rPr>
        <w:t xml:space="preserve"> merupakan rasio untuk mengukur komposisi jumlah kredit yang diberikan di bandingkan dengan jumlah </w:t>
      </w:r>
      <w:proofErr w:type="gramStart"/>
      <w:r w:rsidR="00052B7D">
        <w:rPr>
          <w:rFonts w:ascii="Times New Roman" w:hAnsi="Times New Roman" w:cs="Times New Roman"/>
          <w:sz w:val="24"/>
          <w:szCs w:val="24"/>
          <w:shd w:val="clear" w:color="auto" w:fill="FFFFFF"/>
        </w:rPr>
        <w:t>dana</w:t>
      </w:r>
      <w:proofErr w:type="gramEnd"/>
      <w:r w:rsidR="00052B7D">
        <w:rPr>
          <w:rFonts w:ascii="Times New Roman" w:hAnsi="Times New Roman" w:cs="Times New Roman"/>
          <w:sz w:val="24"/>
          <w:szCs w:val="24"/>
          <w:shd w:val="clear" w:color="auto" w:fill="FFFFFF"/>
        </w:rPr>
        <w:t xml:space="preserve"> masyarakat dan modal sendiri yang digunakan”</w:t>
      </w:r>
      <w:r w:rsidR="00D456CF">
        <w:rPr>
          <w:rFonts w:ascii="Times New Roman" w:hAnsi="Times New Roman" w:cs="Times New Roman"/>
          <w:sz w:val="24"/>
        </w:rPr>
        <w:t xml:space="preserve">. </w:t>
      </w:r>
      <w:r w:rsidR="00052B7D" w:rsidRPr="00060765">
        <w:rPr>
          <w:rFonts w:ascii="Times New Roman" w:hAnsi="Times New Roman" w:cs="Times New Roman"/>
          <w:i/>
          <w:sz w:val="24"/>
        </w:rPr>
        <w:t>Loan to Deposit Ratio</w:t>
      </w:r>
      <w:r w:rsidR="00052B7D" w:rsidRPr="00052B7D">
        <w:rPr>
          <w:rFonts w:ascii="Times New Roman" w:hAnsi="Times New Roman" w:cs="Times New Roman"/>
          <w:sz w:val="24"/>
        </w:rPr>
        <w:t xml:space="preserve"> (LDR) yang terlalu tinggi menunjukkan bahwa suatu bank meminjamkan s</w:t>
      </w:r>
      <w:r w:rsidR="00D456CF">
        <w:rPr>
          <w:rFonts w:ascii="Times New Roman" w:hAnsi="Times New Roman" w:cs="Times New Roman"/>
          <w:sz w:val="24"/>
        </w:rPr>
        <w:t>ebagian besar</w:t>
      </w:r>
      <w:r w:rsidR="00052B7D" w:rsidRPr="00052B7D">
        <w:rPr>
          <w:rFonts w:ascii="Times New Roman" w:hAnsi="Times New Roman" w:cs="Times New Roman"/>
          <w:sz w:val="24"/>
        </w:rPr>
        <w:t xml:space="preserve"> dananya (</w:t>
      </w:r>
      <w:r w:rsidR="00052B7D" w:rsidRPr="00060765">
        <w:rPr>
          <w:rFonts w:ascii="Times New Roman" w:hAnsi="Times New Roman" w:cs="Times New Roman"/>
          <w:i/>
          <w:sz w:val="24"/>
        </w:rPr>
        <w:t>loan-up</w:t>
      </w:r>
      <w:r w:rsidR="00052B7D" w:rsidRPr="00052B7D">
        <w:rPr>
          <w:rFonts w:ascii="Times New Roman" w:hAnsi="Times New Roman" w:cs="Times New Roman"/>
          <w:sz w:val="24"/>
        </w:rPr>
        <w:t>) atau menjadi tidak likuid (</w:t>
      </w:r>
      <w:r w:rsidR="00052B7D" w:rsidRPr="00060765">
        <w:rPr>
          <w:rFonts w:ascii="Times New Roman" w:hAnsi="Times New Roman" w:cs="Times New Roman"/>
          <w:i/>
          <w:sz w:val="24"/>
        </w:rPr>
        <w:t>illiquid</w:t>
      </w:r>
      <w:r w:rsidR="00D456CF">
        <w:rPr>
          <w:rFonts w:ascii="Times New Roman" w:hAnsi="Times New Roman" w:cs="Times New Roman"/>
          <w:sz w:val="24"/>
        </w:rPr>
        <w:t xml:space="preserve">). LDR yang rendah </w:t>
      </w:r>
      <w:r w:rsidR="00695A06">
        <w:rPr>
          <w:rFonts w:ascii="Times New Roman" w:hAnsi="Times New Roman" w:cs="Times New Roman"/>
          <w:sz w:val="24"/>
        </w:rPr>
        <w:t>menunju</w:t>
      </w:r>
      <w:r w:rsidR="00695A06" w:rsidRPr="00052B7D">
        <w:rPr>
          <w:rFonts w:ascii="Times New Roman" w:hAnsi="Times New Roman" w:cs="Times New Roman"/>
          <w:sz w:val="24"/>
        </w:rPr>
        <w:t>kkan</w:t>
      </w:r>
      <w:r w:rsidR="00052B7D" w:rsidRPr="00052B7D">
        <w:rPr>
          <w:rFonts w:ascii="Times New Roman" w:hAnsi="Times New Roman" w:cs="Times New Roman"/>
          <w:sz w:val="24"/>
        </w:rPr>
        <w:t xml:space="preserve"> bank yang </w:t>
      </w:r>
      <w:r w:rsidR="00D456CF">
        <w:rPr>
          <w:rFonts w:ascii="Times New Roman" w:hAnsi="Times New Roman" w:cs="Times New Roman"/>
          <w:sz w:val="24"/>
        </w:rPr>
        <w:t>kelebihan</w:t>
      </w:r>
      <w:r w:rsidR="00052B7D" w:rsidRPr="00052B7D">
        <w:rPr>
          <w:rFonts w:ascii="Times New Roman" w:hAnsi="Times New Roman" w:cs="Times New Roman"/>
          <w:sz w:val="24"/>
        </w:rPr>
        <w:t xml:space="preserve"> dana </w:t>
      </w:r>
      <w:r w:rsidR="00D456CF">
        <w:rPr>
          <w:rFonts w:ascii="Times New Roman" w:hAnsi="Times New Roman" w:cs="Times New Roman"/>
          <w:sz w:val="24"/>
        </w:rPr>
        <w:t>tidak</w:t>
      </w:r>
      <w:r w:rsidR="00052B7D" w:rsidRPr="00052B7D">
        <w:rPr>
          <w:rFonts w:ascii="Times New Roman" w:hAnsi="Times New Roman" w:cs="Times New Roman"/>
          <w:sz w:val="24"/>
        </w:rPr>
        <w:t xml:space="preserve"> dipinjamkan. </w:t>
      </w:r>
      <w:r w:rsidR="005D60B2">
        <w:rPr>
          <w:rFonts w:ascii="Times New Roman" w:hAnsi="Times New Roman" w:cs="Times New Roman"/>
          <w:sz w:val="24"/>
        </w:rPr>
        <w:t>Menurut Peraturan Bank Indonesia ketentuan nilai standar LDR berkisar 78% - 92</w:t>
      </w:r>
      <w:r w:rsidR="00052B7D" w:rsidRPr="00052B7D">
        <w:rPr>
          <w:rFonts w:ascii="Times New Roman" w:hAnsi="Times New Roman" w:cs="Times New Roman"/>
          <w:sz w:val="24"/>
        </w:rPr>
        <w:t>%</w:t>
      </w:r>
      <w:r w:rsidR="00060765">
        <w:rPr>
          <w:rFonts w:ascii="Times New Roman" w:hAnsi="Times New Roman" w:cs="Times New Roman"/>
          <w:sz w:val="24"/>
        </w:rPr>
        <w:t>.</w:t>
      </w:r>
      <w:r w:rsidR="00060765" w:rsidRPr="00060765">
        <w:t xml:space="preserve"> </w:t>
      </w:r>
      <w:r w:rsidR="00060765" w:rsidRPr="00060765">
        <w:rPr>
          <w:rFonts w:ascii="Times New Roman" w:hAnsi="Times New Roman" w:cs="Times New Roman"/>
          <w:sz w:val="24"/>
          <w:szCs w:val="24"/>
        </w:rPr>
        <w:t>LDR yang semakin tinggi mengindikasikan bahwa semakin banyak dana pihak ketiga yang disalurkan dalam bentuk kredit. Kredit yang disalurkan secara efektif akan memberikan pendapatan bunga yang semakin besar sehingga akan meningkatkan profitabilitas.</w:t>
      </w:r>
      <w:r w:rsidR="005D60B2" w:rsidRPr="00060765">
        <w:rPr>
          <w:rFonts w:ascii="Times New Roman" w:hAnsi="Times New Roman" w:cs="Times New Roman"/>
          <w:sz w:val="24"/>
          <w:szCs w:val="24"/>
        </w:rPr>
        <w:tab/>
      </w:r>
    </w:p>
    <w:p w:rsidR="00B444B2" w:rsidRDefault="005D60B2" w:rsidP="00B444B2">
      <w:pPr>
        <w:spacing w:after="0" w:line="480" w:lineRule="auto"/>
        <w:ind w:firstLine="720"/>
        <w:jc w:val="both"/>
        <w:rPr>
          <w:rFonts w:ascii="Times New Roman" w:hAnsi="Times New Roman" w:cs="Times New Roman"/>
          <w:sz w:val="24"/>
          <w:szCs w:val="24"/>
        </w:rPr>
      </w:pPr>
      <w:r w:rsidRPr="00060765">
        <w:rPr>
          <w:rFonts w:ascii="Times New Roman" w:hAnsi="Times New Roman" w:cs="Times New Roman"/>
          <w:sz w:val="24"/>
          <w:szCs w:val="24"/>
        </w:rPr>
        <w:t xml:space="preserve">Besarnya </w:t>
      </w:r>
      <w:r w:rsidRPr="000E22E9">
        <w:rPr>
          <w:rFonts w:ascii="Times New Roman" w:hAnsi="Times New Roman" w:cs="Times New Roman"/>
          <w:i/>
          <w:sz w:val="24"/>
          <w:szCs w:val="24"/>
        </w:rPr>
        <w:t>Loan to Deposit Ratio</w:t>
      </w:r>
      <w:r w:rsidRPr="00060765">
        <w:rPr>
          <w:rFonts w:ascii="Times New Roman" w:hAnsi="Times New Roman" w:cs="Times New Roman"/>
          <w:sz w:val="24"/>
          <w:szCs w:val="24"/>
        </w:rPr>
        <w:t xml:space="preserve"> (LDR) akan berpengaruh terhadap profitabilitas bank. Profitabilitas merupakan rasio</w:t>
      </w:r>
      <w:r w:rsidR="00D456CF">
        <w:rPr>
          <w:rFonts w:ascii="Times New Roman" w:hAnsi="Times New Roman" w:cs="Times New Roman"/>
          <w:sz w:val="24"/>
          <w:szCs w:val="24"/>
        </w:rPr>
        <w:t xml:space="preserve"> untuk</w:t>
      </w:r>
      <w:r w:rsidRPr="00060765">
        <w:rPr>
          <w:rFonts w:ascii="Times New Roman" w:hAnsi="Times New Roman" w:cs="Times New Roman"/>
          <w:sz w:val="24"/>
          <w:szCs w:val="24"/>
        </w:rPr>
        <w:t xml:space="preserve"> mengukur efektivitas perusahaan dalam memperoleh laba. Profitabilitas dalam dunia perbankan</w:t>
      </w:r>
      <w:r w:rsidR="000E22E9">
        <w:rPr>
          <w:rFonts w:ascii="Times New Roman" w:hAnsi="Times New Roman" w:cs="Times New Roman"/>
          <w:sz w:val="24"/>
          <w:szCs w:val="24"/>
        </w:rPr>
        <w:t xml:space="preserve"> salah satunya</w:t>
      </w:r>
      <w:r w:rsidRPr="00060765">
        <w:rPr>
          <w:rFonts w:ascii="Times New Roman" w:hAnsi="Times New Roman" w:cs="Times New Roman"/>
          <w:sz w:val="24"/>
          <w:szCs w:val="24"/>
        </w:rPr>
        <w:t xml:space="preserve"> </w:t>
      </w:r>
      <w:r w:rsidR="0060201A" w:rsidRPr="00060765">
        <w:rPr>
          <w:rFonts w:ascii="Times New Roman" w:hAnsi="Times New Roman" w:cs="Times New Roman"/>
          <w:sz w:val="24"/>
          <w:szCs w:val="24"/>
        </w:rPr>
        <w:t xml:space="preserve">dapat dihitung dengan </w:t>
      </w:r>
      <w:r w:rsidR="0060201A" w:rsidRPr="00D456CF">
        <w:rPr>
          <w:rFonts w:ascii="Times New Roman" w:hAnsi="Times New Roman" w:cs="Times New Roman"/>
          <w:i/>
          <w:sz w:val="24"/>
          <w:szCs w:val="24"/>
        </w:rPr>
        <w:t>Return On Asset</w:t>
      </w:r>
      <w:r w:rsidR="0060201A" w:rsidRPr="00060765">
        <w:rPr>
          <w:rFonts w:ascii="Times New Roman" w:hAnsi="Times New Roman" w:cs="Times New Roman"/>
          <w:sz w:val="24"/>
          <w:szCs w:val="24"/>
        </w:rPr>
        <w:t xml:space="preserve"> (ROA). </w:t>
      </w:r>
      <w:r w:rsidR="000E22E9" w:rsidRPr="000E22E9">
        <w:rPr>
          <w:rFonts w:ascii="Times New Roman" w:hAnsi="Times New Roman" w:cs="Times New Roman"/>
          <w:sz w:val="24"/>
          <w:szCs w:val="24"/>
        </w:rPr>
        <w:t xml:space="preserve">Pengertian </w:t>
      </w:r>
      <w:r w:rsidR="000E22E9" w:rsidRPr="000E22E9">
        <w:rPr>
          <w:rFonts w:ascii="Times New Roman" w:hAnsi="Times New Roman" w:cs="Times New Roman"/>
          <w:i/>
          <w:sz w:val="24"/>
          <w:szCs w:val="24"/>
        </w:rPr>
        <w:t xml:space="preserve">Return </w:t>
      </w:r>
      <w:proofErr w:type="gramStart"/>
      <w:r w:rsidR="000E22E9" w:rsidRPr="000E22E9">
        <w:rPr>
          <w:rFonts w:ascii="Times New Roman" w:hAnsi="Times New Roman" w:cs="Times New Roman"/>
          <w:i/>
          <w:sz w:val="24"/>
          <w:szCs w:val="24"/>
        </w:rPr>
        <w:t>On</w:t>
      </w:r>
      <w:proofErr w:type="gramEnd"/>
      <w:r w:rsidR="000E22E9" w:rsidRPr="000E22E9">
        <w:rPr>
          <w:rFonts w:ascii="Times New Roman" w:hAnsi="Times New Roman" w:cs="Times New Roman"/>
          <w:i/>
          <w:sz w:val="24"/>
          <w:szCs w:val="24"/>
        </w:rPr>
        <w:t xml:space="preserve"> Assets</w:t>
      </w:r>
      <w:r w:rsidR="000E22E9" w:rsidRPr="000E22E9">
        <w:rPr>
          <w:rFonts w:ascii="Times New Roman" w:hAnsi="Times New Roman" w:cs="Times New Roman"/>
          <w:sz w:val="24"/>
          <w:szCs w:val="24"/>
        </w:rPr>
        <w:t xml:space="preserve"> (ROA) menurut Surat Edaran Bank Indonesia No 6/23/</w:t>
      </w:r>
      <w:r w:rsidR="00D456CF">
        <w:rPr>
          <w:rFonts w:ascii="Times New Roman" w:hAnsi="Times New Roman" w:cs="Times New Roman"/>
          <w:sz w:val="24"/>
          <w:szCs w:val="24"/>
        </w:rPr>
        <w:t xml:space="preserve">DPNP tanggal 31 Mei 2004 </w:t>
      </w:r>
      <w:r w:rsidR="000E22E9" w:rsidRPr="000E22E9">
        <w:rPr>
          <w:rFonts w:ascii="Times New Roman" w:hAnsi="Times New Roman" w:cs="Times New Roman"/>
          <w:sz w:val="24"/>
          <w:szCs w:val="24"/>
        </w:rPr>
        <w:t>adalah rasio yang menilai seberapa tingkat pengemb</w:t>
      </w:r>
      <w:r w:rsidR="00007F26">
        <w:rPr>
          <w:rFonts w:ascii="Times New Roman" w:hAnsi="Times New Roman" w:cs="Times New Roman"/>
          <w:sz w:val="24"/>
          <w:szCs w:val="24"/>
        </w:rPr>
        <w:t>alian dari as</w:t>
      </w:r>
      <w:r w:rsidR="00D456CF">
        <w:rPr>
          <w:rFonts w:ascii="Times New Roman" w:hAnsi="Times New Roman" w:cs="Times New Roman"/>
          <w:sz w:val="24"/>
          <w:szCs w:val="24"/>
        </w:rPr>
        <w:t>et yang dimiliki.</w:t>
      </w:r>
      <w:r w:rsidR="000E22E9">
        <w:t xml:space="preserve"> </w:t>
      </w:r>
      <w:r w:rsidR="0060201A" w:rsidRPr="00060765">
        <w:rPr>
          <w:rFonts w:ascii="Times New Roman" w:hAnsi="Times New Roman" w:cs="Times New Roman"/>
          <w:sz w:val="24"/>
          <w:szCs w:val="24"/>
        </w:rPr>
        <w:t xml:space="preserve">ROA penting bagi bank karena digunakan untuk mengukur efektivitas perusahaan dalam menghasilkan keuntungan dengan memanfaatkan aktiva. Menurut Peraturan Bank Indonesia No. 6/9/PBI/2004, standar yang baik untuk </w:t>
      </w:r>
      <w:r w:rsidR="0060201A" w:rsidRPr="000E22E9">
        <w:rPr>
          <w:rFonts w:ascii="Times New Roman" w:hAnsi="Times New Roman" w:cs="Times New Roman"/>
          <w:i/>
          <w:sz w:val="24"/>
          <w:szCs w:val="24"/>
        </w:rPr>
        <w:t>Return On Asset</w:t>
      </w:r>
      <w:r w:rsidR="0060201A" w:rsidRPr="00060765">
        <w:rPr>
          <w:rFonts w:ascii="Times New Roman" w:hAnsi="Times New Roman" w:cs="Times New Roman"/>
          <w:sz w:val="24"/>
          <w:szCs w:val="24"/>
        </w:rPr>
        <w:t xml:space="preserve"> dalam ukuran bank-bank Indonesia minimal 1</w:t>
      </w:r>
      <w:proofErr w:type="gramStart"/>
      <w:r w:rsidR="0060201A" w:rsidRPr="00060765">
        <w:rPr>
          <w:rFonts w:ascii="Times New Roman" w:hAnsi="Times New Roman" w:cs="Times New Roman"/>
          <w:sz w:val="24"/>
          <w:szCs w:val="24"/>
        </w:rPr>
        <w:t>,5</w:t>
      </w:r>
      <w:proofErr w:type="gramEnd"/>
      <w:r w:rsidR="0060201A" w:rsidRPr="00060765">
        <w:rPr>
          <w:rFonts w:ascii="Times New Roman" w:hAnsi="Times New Roman" w:cs="Times New Roman"/>
          <w:sz w:val="24"/>
          <w:szCs w:val="24"/>
        </w:rPr>
        <w:t>%.</w:t>
      </w:r>
      <w:r w:rsidR="00B444B2">
        <w:rPr>
          <w:rFonts w:ascii="Times New Roman" w:hAnsi="Times New Roman" w:cs="Times New Roman"/>
          <w:sz w:val="24"/>
          <w:szCs w:val="24"/>
        </w:rPr>
        <w:t xml:space="preserve"> </w:t>
      </w:r>
    </w:p>
    <w:p w:rsidR="00B444B2" w:rsidRPr="000E22E9" w:rsidRDefault="00B444B2" w:rsidP="00B444B2">
      <w:pPr>
        <w:spacing w:after="0" w:line="480" w:lineRule="auto"/>
        <w:ind w:firstLine="720"/>
        <w:jc w:val="both"/>
        <w:rPr>
          <w:rFonts w:ascii="Times New Roman" w:hAnsi="Times New Roman" w:cs="Times New Roman"/>
          <w:sz w:val="24"/>
          <w:szCs w:val="24"/>
        </w:rPr>
      </w:pPr>
      <w:r w:rsidRPr="00D713BA">
        <w:rPr>
          <w:rFonts w:ascii="Times New Roman" w:hAnsi="Times New Roman" w:cs="Times New Roman"/>
          <w:sz w:val="24"/>
          <w:szCs w:val="24"/>
          <w:shd w:val="clear" w:color="auto" w:fill="FFFFFF"/>
        </w:rPr>
        <w:lastRenderedPageBreak/>
        <w:t xml:space="preserve">Hasil penelitian </w:t>
      </w:r>
      <w:proofErr w:type="spellStart"/>
      <w:r w:rsidRPr="00D713BA">
        <w:rPr>
          <w:rFonts w:ascii="Times New Roman" w:hAnsi="Times New Roman" w:cs="Times New Roman"/>
          <w:sz w:val="24"/>
          <w:szCs w:val="24"/>
          <w:shd w:val="clear" w:color="auto" w:fill="FFFFFF"/>
        </w:rPr>
        <w:t>Ma’rufah</w:t>
      </w:r>
      <w:proofErr w:type="spellEnd"/>
      <w:r w:rsidRPr="00D713BA">
        <w:rPr>
          <w:rFonts w:ascii="Times New Roman" w:hAnsi="Times New Roman" w:cs="Times New Roman"/>
          <w:sz w:val="24"/>
          <w:szCs w:val="24"/>
          <w:shd w:val="clear" w:color="auto" w:fill="FFFFFF"/>
        </w:rPr>
        <w:t xml:space="preserve"> (2016:13) yang berjudul “Analisis pengaruh Suku </w:t>
      </w:r>
      <w:r w:rsidRPr="00751A8E">
        <w:rPr>
          <w:rFonts w:ascii="Times New Roman" w:hAnsi="Times New Roman" w:cs="Times New Roman"/>
          <w:sz w:val="24"/>
          <w:szCs w:val="24"/>
          <w:shd w:val="clear" w:color="auto" w:fill="FFFFFF"/>
        </w:rPr>
        <w:t xml:space="preserve">Bunga, LDR, NPL terhadap </w:t>
      </w:r>
      <w:r w:rsidRPr="000E22E9">
        <w:rPr>
          <w:rFonts w:ascii="Times New Roman" w:hAnsi="Times New Roman" w:cs="Times New Roman"/>
          <w:i/>
          <w:sz w:val="24"/>
          <w:szCs w:val="24"/>
          <w:shd w:val="clear" w:color="auto" w:fill="FFFFFF"/>
        </w:rPr>
        <w:t>Profitabilitas</w:t>
      </w:r>
      <w:r w:rsidRPr="00751A8E">
        <w:rPr>
          <w:rFonts w:ascii="Times New Roman" w:hAnsi="Times New Roman" w:cs="Times New Roman"/>
          <w:sz w:val="24"/>
          <w:szCs w:val="24"/>
          <w:shd w:val="clear" w:color="auto" w:fill="FFFFFF"/>
        </w:rPr>
        <w:t xml:space="preserve"> (ROA) dan </w:t>
      </w:r>
      <w:r w:rsidRPr="000E22E9">
        <w:rPr>
          <w:rFonts w:ascii="Times New Roman" w:hAnsi="Times New Roman" w:cs="Times New Roman"/>
          <w:i/>
          <w:sz w:val="24"/>
          <w:szCs w:val="24"/>
          <w:shd w:val="clear" w:color="auto" w:fill="FFFFFF"/>
        </w:rPr>
        <w:t>Return</w:t>
      </w:r>
      <w:r w:rsidRPr="00751A8E">
        <w:rPr>
          <w:rFonts w:ascii="Times New Roman" w:hAnsi="Times New Roman" w:cs="Times New Roman"/>
          <w:sz w:val="24"/>
          <w:szCs w:val="24"/>
          <w:shd w:val="clear" w:color="auto" w:fill="FFFFFF"/>
        </w:rPr>
        <w:t xml:space="preserve"> Saham pada Perbankan di Indonesia 2011-2015” menunjuk</w:t>
      </w:r>
      <w:r>
        <w:rPr>
          <w:rFonts w:ascii="Times New Roman" w:hAnsi="Times New Roman" w:cs="Times New Roman"/>
          <w:sz w:val="24"/>
          <w:szCs w:val="24"/>
          <w:shd w:val="clear" w:color="auto" w:fill="FFFFFF"/>
        </w:rPr>
        <w:t>k</w:t>
      </w:r>
      <w:r w:rsidRPr="00751A8E">
        <w:rPr>
          <w:rFonts w:ascii="Times New Roman" w:hAnsi="Times New Roman" w:cs="Times New Roman"/>
          <w:sz w:val="24"/>
          <w:szCs w:val="24"/>
          <w:shd w:val="clear" w:color="auto" w:fill="FFFFFF"/>
        </w:rPr>
        <w:t xml:space="preserve">an bahwa </w:t>
      </w:r>
      <w:r>
        <w:rPr>
          <w:rFonts w:ascii="Times New Roman" w:hAnsi="Times New Roman" w:cs="Times New Roman"/>
          <w:sz w:val="24"/>
          <w:szCs w:val="24"/>
        </w:rPr>
        <w:t>s</w:t>
      </w:r>
      <w:r w:rsidRPr="00751A8E">
        <w:rPr>
          <w:rFonts w:ascii="Times New Roman" w:hAnsi="Times New Roman" w:cs="Times New Roman"/>
          <w:sz w:val="24"/>
          <w:szCs w:val="24"/>
        </w:rPr>
        <w:t xml:space="preserve">uku bunga berpengaruh negatif signifikan terhadap profitabilitas bank. Sedangkan </w:t>
      </w:r>
      <w:r w:rsidRPr="000E22E9">
        <w:rPr>
          <w:rFonts w:ascii="Times New Roman" w:hAnsi="Times New Roman" w:cs="Times New Roman"/>
          <w:i/>
          <w:sz w:val="24"/>
          <w:szCs w:val="24"/>
        </w:rPr>
        <w:t>Loan to Deposit Ratio</w:t>
      </w:r>
      <w:r w:rsidRPr="00751A8E">
        <w:rPr>
          <w:rFonts w:ascii="Times New Roman" w:hAnsi="Times New Roman" w:cs="Times New Roman"/>
          <w:sz w:val="24"/>
          <w:szCs w:val="24"/>
        </w:rPr>
        <w:t xml:space="preserve"> (LDR) tidak berpengaruh signifikan terhadap profitabilitas bank</w:t>
      </w:r>
      <w:r>
        <w:rPr>
          <w:rFonts w:ascii="Times New Roman" w:hAnsi="Times New Roman" w:cs="Times New Roman"/>
          <w:sz w:val="24"/>
          <w:szCs w:val="24"/>
        </w:rPr>
        <w:t xml:space="preserve">. Hasil penelitian </w:t>
      </w:r>
      <w:proofErr w:type="spellStart"/>
      <w:r>
        <w:rPr>
          <w:rFonts w:ascii="Times New Roman" w:hAnsi="Times New Roman" w:cs="Times New Roman"/>
          <w:sz w:val="24"/>
          <w:szCs w:val="24"/>
        </w:rPr>
        <w:t>Lindiasari</w:t>
      </w:r>
      <w:proofErr w:type="spellEnd"/>
      <w:r>
        <w:rPr>
          <w:rFonts w:ascii="Times New Roman" w:hAnsi="Times New Roman" w:cs="Times New Roman"/>
          <w:sz w:val="24"/>
          <w:szCs w:val="24"/>
        </w:rPr>
        <w:t xml:space="preserve"> S (2015:169) yang berjudul “Analisis </w:t>
      </w:r>
      <w:r w:rsidRPr="000E22E9">
        <w:rPr>
          <w:rFonts w:ascii="Times New Roman" w:hAnsi="Times New Roman" w:cs="Times New Roman"/>
          <w:i/>
          <w:sz w:val="24"/>
          <w:szCs w:val="24"/>
        </w:rPr>
        <w:t>Profitabilitas</w:t>
      </w:r>
      <w:r>
        <w:rPr>
          <w:rFonts w:ascii="Times New Roman" w:hAnsi="Times New Roman" w:cs="Times New Roman"/>
          <w:sz w:val="24"/>
          <w:szCs w:val="24"/>
        </w:rPr>
        <w:t xml:space="preserve"> Bank Umum </w:t>
      </w:r>
      <w:r w:rsidRPr="000E22E9">
        <w:rPr>
          <w:rFonts w:ascii="Times New Roman" w:hAnsi="Times New Roman" w:cs="Times New Roman"/>
          <w:i/>
          <w:sz w:val="24"/>
          <w:szCs w:val="24"/>
        </w:rPr>
        <w:t>Go Public</w:t>
      </w:r>
      <w:r>
        <w:rPr>
          <w:rFonts w:ascii="Times New Roman" w:hAnsi="Times New Roman" w:cs="Times New Roman"/>
          <w:sz w:val="24"/>
          <w:szCs w:val="24"/>
        </w:rPr>
        <w:t xml:space="preserve"> di Indonesia Faktor Internal dan Eksternal” menyatakan faktor eksternal yakni inflasi, suku bunga, BI rate berpengaruh signifikan terhadap </w:t>
      </w:r>
      <w:r w:rsidRPr="000E22E9">
        <w:rPr>
          <w:rFonts w:ascii="Times New Roman" w:hAnsi="Times New Roman" w:cs="Times New Roman"/>
          <w:i/>
          <w:sz w:val="24"/>
          <w:szCs w:val="24"/>
        </w:rPr>
        <w:t>profitabilitas</w:t>
      </w:r>
      <w:r>
        <w:rPr>
          <w:rFonts w:ascii="Times New Roman" w:hAnsi="Times New Roman" w:cs="Times New Roman"/>
          <w:sz w:val="24"/>
          <w:szCs w:val="24"/>
        </w:rPr>
        <w:t xml:space="preserve"> bank. Hasil dari penelitian </w:t>
      </w:r>
      <w:proofErr w:type="spellStart"/>
      <w:r>
        <w:rPr>
          <w:rFonts w:ascii="Times New Roman" w:hAnsi="Times New Roman" w:cs="Times New Roman"/>
          <w:sz w:val="24"/>
          <w:szCs w:val="24"/>
        </w:rPr>
        <w:t>Margaretha</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Zai</w:t>
      </w:r>
      <w:proofErr w:type="spellEnd"/>
      <w:r>
        <w:rPr>
          <w:rFonts w:ascii="Times New Roman" w:hAnsi="Times New Roman" w:cs="Times New Roman"/>
          <w:sz w:val="24"/>
          <w:szCs w:val="24"/>
        </w:rPr>
        <w:t xml:space="preserve"> (2013:138) yang berjudul “Faktor-faktor yang Mempengaruhi Kinerja Keuangan Perbankan Indonesia” menyatakan bahwa </w:t>
      </w:r>
      <w:r w:rsidRPr="000E22E9">
        <w:rPr>
          <w:rFonts w:ascii="Times New Roman" w:hAnsi="Times New Roman" w:cs="Times New Roman"/>
          <w:i/>
          <w:sz w:val="24"/>
          <w:szCs w:val="24"/>
        </w:rPr>
        <w:t>Loan to Deposit Ratio</w:t>
      </w:r>
      <w:r>
        <w:rPr>
          <w:rFonts w:ascii="Times New Roman" w:hAnsi="Times New Roman" w:cs="Times New Roman"/>
          <w:sz w:val="24"/>
          <w:szCs w:val="24"/>
        </w:rPr>
        <w:t xml:space="preserve"> berpengaruh </w:t>
      </w:r>
      <w:r w:rsidR="00EB3C16">
        <w:rPr>
          <w:rFonts w:ascii="Times New Roman" w:hAnsi="Times New Roman" w:cs="Times New Roman"/>
          <w:sz w:val="24"/>
          <w:szCs w:val="24"/>
        </w:rPr>
        <w:t xml:space="preserve">positif </w:t>
      </w:r>
      <w:r>
        <w:rPr>
          <w:rFonts w:ascii="Times New Roman" w:hAnsi="Times New Roman" w:cs="Times New Roman"/>
          <w:sz w:val="24"/>
          <w:szCs w:val="24"/>
        </w:rPr>
        <w:t xml:space="preserve">dan signifikan terhadap ROA. Hasil penelitian </w:t>
      </w:r>
      <w:proofErr w:type="spellStart"/>
      <w:r>
        <w:rPr>
          <w:rFonts w:ascii="Times New Roman" w:hAnsi="Times New Roman" w:cs="Times New Roman"/>
          <w:sz w:val="24"/>
          <w:szCs w:val="24"/>
        </w:rPr>
        <w:t>Septiani</w:t>
      </w:r>
      <w:proofErr w:type="spellEnd"/>
      <w:r>
        <w:rPr>
          <w:rFonts w:ascii="Times New Roman" w:hAnsi="Times New Roman" w:cs="Times New Roman"/>
          <w:sz w:val="24"/>
          <w:szCs w:val="24"/>
        </w:rPr>
        <w:t xml:space="preserve"> dan Lestari (2016:315) yang berjudul “Pengaruh NPL dan LDR Terhadap </w:t>
      </w:r>
      <w:r w:rsidRPr="000E22E9">
        <w:rPr>
          <w:rFonts w:ascii="Times New Roman" w:hAnsi="Times New Roman" w:cs="Times New Roman"/>
          <w:i/>
          <w:sz w:val="24"/>
          <w:szCs w:val="24"/>
        </w:rPr>
        <w:t>Profitabilitas</w:t>
      </w:r>
      <w:r>
        <w:rPr>
          <w:rFonts w:ascii="Times New Roman" w:hAnsi="Times New Roman" w:cs="Times New Roman"/>
          <w:sz w:val="24"/>
          <w:szCs w:val="24"/>
        </w:rPr>
        <w:t xml:space="preserve"> Dengan </w:t>
      </w:r>
      <w:r w:rsidRPr="000C647E">
        <w:rPr>
          <w:rFonts w:ascii="Times New Roman" w:hAnsi="Times New Roman" w:cs="Times New Roman"/>
          <w:i/>
          <w:sz w:val="24"/>
          <w:szCs w:val="24"/>
        </w:rPr>
        <w:t>Capital Adequacy Ratio</w:t>
      </w:r>
      <w:r>
        <w:rPr>
          <w:rFonts w:ascii="Times New Roman" w:hAnsi="Times New Roman" w:cs="Times New Roman"/>
          <w:sz w:val="24"/>
          <w:szCs w:val="24"/>
        </w:rPr>
        <w:t xml:space="preserve"> Sebagai Pengaruh Mediasi Pada PT BPR Pasar Raya Kuta” menyatakan bahwa LDR berpengaruh positif tidak signifikan terhadap ROA. Hasil penelitian </w:t>
      </w:r>
      <w:proofErr w:type="spellStart"/>
      <w:r>
        <w:rPr>
          <w:rFonts w:ascii="Times New Roman" w:hAnsi="Times New Roman" w:cs="Times New Roman"/>
          <w:sz w:val="24"/>
          <w:szCs w:val="24"/>
        </w:rPr>
        <w:t>Satri</w:t>
      </w:r>
      <w:r w:rsidRPr="0048676C">
        <w:rPr>
          <w:rFonts w:ascii="Times New Roman" w:hAnsi="Times New Roman" w:cs="Times New Roman"/>
          <w:sz w:val="24"/>
          <w:szCs w:val="24"/>
        </w:rPr>
        <w:t>awan</w:t>
      </w:r>
      <w:proofErr w:type="spellEnd"/>
      <w:r>
        <w:rPr>
          <w:rFonts w:ascii="Times New Roman" w:hAnsi="Times New Roman" w:cs="Times New Roman"/>
          <w:sz w:val="24"/>
          <w:szCs w:val="24"/>
        </w:rPr>
        <w:t xml:space="preserve"> dan </w:t>
      </w:r>
      <w:proofErr w:type="spellStart"/>
      <w:r>
        <w:rPr>
          <w:rFonts w:ascii="Times New Roman" w:hAnsi="Times New Roman" w:cs="Times New Roman"/>
          <w:sz w:val="24"/>
          <w:szCs w:val="24"/>
        </w:rPr>
        <w:t>Sudiartha</w:t>
      </w:r>
      <w:proofErr w:type="spellEnd"/>
      <w:r>
        <w:rPr>
          <w:rFonts w:ascii="Times New Roman" w:hAnsi="Times New Roman" w:cs="Times New Roman"/>
          <w:sz w:val="24"/>
          <w:szCs w:val="24"/>
        </w:rPr>
        <w:t xml:space="preserve"> (2012:14) yang berjudul “Pengaruh CAR, NPL dan LDR Terhadap </w:t>
      </w:r>
      <w:r w:rsidRPr="000E22E9">
        <w:rPr>
          <w:rFonts w:ascii="Times New Roman" w:hAnsi="Times New Roman" w:cs="Times New Roman"/>
          <w:i/>
          <w:sz w:val="24"/>
          <w:szCs w:val="24"/>
        </w:rPr>
        <w:t>Profitabilitas</w:t>
      </w:r>
      <w:r>
        <w:rPr>
          <w:rFonts w:ascii="Times New Roman" w:hAnsi="Times New Roman" w:cs="Times New Roman"/>
          <w:sz w:val="24"/>
          <w:szCs w:val="24"/>
        </w:rPr>
        <w:t xml:space="preserve"> Pada Perusahaan Perbankan Yang Terdaftar di BEI Periode 2008-2011” menyatakan bahwa secara parsial LDR berpengaruh positif dan tidak signifikan.</w:t>
      </w:r>
    </w:p>
    <w:p w:rsidR="004231C7" w:rsidRPr="004231C7" w:rsidRDefault="00400627" w:rsidP="004231C7">
      <w:pPr>
        <w:pStyle w:val="Caption"/>
        <w:jc w:val="center"/>
        <w:rPr>
          <w:rFonts w:ascii="Times New Roman" w:hAnsi="Times New Roman" w:cs="Times New Roman"/>
          <w:b/>
          <w:i w:val="0"/>
          <w:color w:val="auto"/>
          <w:sz w:val="24"/>
        </w:rPr>
      </w:pPr>
      <w:r w:rsidRPr="00C17FC7">
        <w:rPr>
          <w:rFonts w:ascii="Times New Roman" w:hAnsi="Times New Roman" w:cs="Times New Roman"/>
          <w:b/>
          <w:i w:val="0"/>
          <w:color w:val="auto"/>
          <w:sz w:val="24"/>
        </w:rPr>
        <w:t xml:space="preserve">Tabel 1. </w:t>
      </w:r>
      <w:r w:rsidRPr="00C17FC7">
        <w:rPr>
          <w:rFonts w:ascii="Times New Roman" w:hAnsi="Times New Roman" w:cs="Times New Roman"/>
          <w:b/>
          <w:i w:val="0"/>
          <w:color w:val="auto"/>
          <w:sz w:val="24"/>
        </w:rPr>
        <w:fldChar w:fldCharType="begin"/>
      </w:r>
      <w:r w:rsidRPr="00C17FC7">
        <w:rPr>
          <w:rFonts w:ascii="Times New Roman" w:hAnsi="Times New Roman" w:cs="Times New Roman"/>
          <w:b/>
          <w:i w:val="0"/>
          <w:color w:val="auto"/>
          <w:sz w:val="24"/>
        </w:rPr>
        <w:instrText xml:space="preserve"> SEQ Tabel_1. \* ARABIC </w:instrText>
      </w:r>
      <w:r w:rsidRPr="00C17FC7">
        <w:rPr>
          <w:rFonts w:ascii="Times New Roman" w:hAnsi="Times New Roman" w:cs="Times New Roman"/>
          <w:b/>
          <w:i w:val="0"/>
          <w:color w:val="auto"/>
          <w:sz w:val="24"/>
        </w:rPr>
        <w:fldChar w:fldCharType="separate"/>
      </w:r>
      <w:r w:rsidR="00D456CF">
        <w:rPr>
          <w:rFonts w:ascii="Times New Roman" w:hAnsi="Times New Roman" w:cs="Times New Roman"/>
          <w:b/>
          <w:i w:val="0"/>
          <w:noProof/>
          <w:color w:val="auto"/>
          <w:sz w:val="24"/>
        </w:rPr>
        <w:t>1</w:t>
      </w:r>
      <w:r w:rsidRPr="00C17FC7">
        <w:rPr>
          <w:rFonts w:ascii="Times New Roman" w:hAnsi="Times New Roman" w:cs="Times New Roman"/>
          <w:b/>
          <w:i w:val="0"/>
          <w:color w:val="auto"/>
          <w:sz w:val="24"/>
        </w:rPr>
        <w:fldChar w:fldCharType="end"/>
      </w:r>
      <w:r w:rsidRPr="00C17FC7">
        <w:rPr>
          <w:rFonts w:ascii="Times New Roman" w:hAnsi="Times New Roman" w:cs="Times New Roman"/>
          <w:b/>
          <w:i w:val="0"/>
          <w:color w:val="auto"/>
          <w:sz w:val="24"/>
        </w:rPr>
        <w:t xml:space="preserve"> </w:t>
      </w:r>
      <w:r w:rsidR="00CA7F5D">
        <w:rPr>
          <w:rFonts w:ascii="Times New Roman" w:hAnsi="Times New Roman" w:cs="Times New Roman"/>
          <w:b/>
          <w:i w:val="0"/>
          <w:color w:val="auto"/>
          <w:sz w:val="24"/>
        </w:rPr>
        <w:t xml:space="preserve">Kinerja </w:t>
      </w:r>
      <w:r w:rsidRPr="00C17FC7">
        <w:rPr>
          <w:rFonts w:ascii="Times New Roman" w:hAnsi="Times New Roman" w:cs="Times New Roman"/>
          <w:b/>
          <w:i w:val="0"/>
          <w:color w:val="auto"/>
          <w:sz w:val="24"/>
        </w:rPr>
        <w:t xml:space="preserve">Perkembangan BI </w:t>
      </w:r>
      <w:r w:rsidRPr="000E22E9">
        <w:rPr>
          <w:rFonts w:ascii="Times New Roman" w:hAnsi="Times New Roman" w:cs="Times New Roman"/>
          <w:b/>
          <w:color w:val="auto"/>
          <w:sz w:val="24"/>
        </w:rPr>
        <w:t>Rate</w:t>
      </w:r>
      <w:r w:rsidRPr="00C17FC7">
        <w:rPr>
          <w:rFonts w:ascii="Times New Roman" w:hAnsi="Times New Roman" w:cs="Times New Roman"/>
          <w:b/>
          <w:i w:val="0"/>
          <w:color w:val="auto"/>
          <w:sz w:val="24"/>
        </w:rPr>
        <w:t>,</w:t>
      </w:r>
      <w:r w:rsidRPr="000E22E9">
        <w:rPr>
          <w:rFonts w:ascii="Times New Roman" w:hAnsi="Times New Roman" w:cs="Times New Roman"/>
          <w:b/>
          <w:color w:val="auto"/>
          <w:sz w:val="24"/>
        </w:rPr>
        <w:t xml:space="preserve"> Loan to Deposit Ratio</w:t>
      </w:r>
      <w:r w:rsidRPr="00C17FC7">
        <w:rPr>
          <w:rFonts w:ascii="Times New Roman" w:hAnsi="Times New Roman" w:cs="Times New Roman"/>
          <w:b/>
          <w:i w:val="0"/>
          <w:color w:val="auto"/>
          <w:sz w:val="24"/>
        </w:rPr>
        <w:t xml:space="preserve"> (LDR) dan </w:t>
      </w:r>
      <w:r w:rsidRPr="000E22E9">
        <w:rPr>
          <w:rFonts w:ascii="Times New Roman" w:hAnsi="Times New Roman" w:cs="Times New Roman"/>
          <w:b/>
          <w:color w:val="auto"/>
          <w:sz w:val="24"/>
        </w:rPr>
        <w:t xml:space="preserve">Return </w:t>
      </w:r>
      <w:proofErr w:type="gramStart"/>
      <w:r w:rsidRPr="000E22E9">
        <w:rPr>
          <w:rFonts w:ascii="Times New Roman" w:hAnsi="Times New Roman" w:cs="Times New Roman"/>
          <w:b/>
          <w:color w:val="auto"/>
          <w:sz w:val="24"/>
        </w:rPr>
        <w:t>On</w:t>
      </w:r>
      <w:proofErr w:type="gramEnd"/>
      <w:r w:rsidRPr="000E22E9">
        <w:rPr>
          <w:rFonts w:ascii="Times New Roman" w:hAnsi="Times New Roman" w:cs="Times New Roman"/>
          <w:b/>
          <w:color w:val="auto"/>
          <w:sz w:val="24"/>
        </w:rPr>
        <w:t xml:space="preserve"> Asset</w:t>
      </w:r>
      <w:r w:rsidR="004B250F">
        <w:rPr>
          <w:rFonts w:ascii="Times New Roman" w:hAnsi="Times New Roman" w:cs="Times New Roman"/>
          <w:b/>
          <w:i w:val="0"/>
          <w:color w:val="auto"/>
          <w:sz w:val="24"/>
        </w:rPr>
        <w:t xml:space="preserve"> (ROA) PT </w:t>
      </w:r>
      <w:proofErr w:type="spellStart"/>
      <w:r w:rsidR="004B250F">
        <w:rPr>
          <w:rFonts w:ascii="Times New Roman" w:hAnsi="Times New Roman" w:cs="Times New Roman"/>
          <w:b/>
          <w:i w:val="0"/>
          <w:color w:val="auto"/>
          <w:sz w:val="24"/>
        </w:rPr>
        <w:t>Bjb</w:t>
      </w:r>
      <w:proofErr w:type="spellEnd"/>
      <w:r w:rsidRPr="00C17FC7">
        <w:rPr>
          <w:rFonts w:ascii="Times New Roman" w:hAnsi="Times New Roman" w:cs="Times New Roman"/>
          <w:b/>
          <w:i w:val="0"/>
          <w:color w:val="auto"/>
          <w:sz w:val="24"/>
        </w:rPr>
        <w:t xml:space="preserve"> </w:t>
      </w:r>
      <w:proofErr w:type="spellStart"/>
      <w:r w:rsidRPr="00C17FC7">
        <w:rPr>
          <w:rFonts w:ascii="Times New Roman" w:hAnsi="Times New Roman" w:cs="Times New Roman"/>
          <w:b/>
          <w:i w:val="0"/>
          <w:color w:val="auto"/>
          <w:sz w:val="24"/>
        </w:rPr>
        <w:t>Tbk</w:t>
      </w:r>
      <w:proofErr w:type="spellEnd"/>
      <w:r w:rsidRPr="00C17FC7">
        <w:rPr>
          <w:rFonts w:ascii="Times New Roman" w:hAnsi="Times New Roman" w:cs="Times New Roman"/>
          <w:b/>
          <w:i w:val="0"/>
          <w:color w:val="auto"/>
          <w:sz w:val="24"/>
        </w:rPr>
        <w:t xml:space="preserve"> Periode </w:t>
      </w:r>
      <w:r w:rsidR="00B3094F">
        <w:rPr>
          <w:rFonts w:ascii="Times New Roman" w:hAnsi="Times New Roman" w:cs="Times New Roman"/>
          <w:b/>
          <w:i w:val="0"/>
          <w:color w:val="auto"/>
          <w:sz w:val="24"/>
        </w:rPr>
        <w:t>2010-2017</w:t>
      </w:r>
    </w:p>
    <w:tbl>
      <w:tblPr>
        <w:tblStyle w:val="TableGrid"/>
        <w:tblW w:w="7936" w:type="dxa"/>
        <w:jc w:val="center"/>
        <w:tblLook w:val="04A0" w:firstRow="1" w:lastRow="0" w:firstColumn="1" w:lastColumn="0" w:noHBand="0" w:noVBand="1"/>
      </w:tblPr>
      <w:tblGrid>
        <w:gridCol w:w="1984"/>
        <w:gridCol w:w="1984"/>
        <w:gridCol w:w="1984"/>
        <w:gridCol w:w="1984"/>
      </w:tblGrid>
      <w:tr w:rsidR="00FD611C" w:rsidTr="00285C69">
        <w:trPr>
          <w:trHeight w:val="567"/>
          <w:jc w:val="center"/>
        </w:trPr>
        <w:tc>
          <w:tcPr>
            <w:tcW w:w="1984" w:type="dxa"/>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Tahun</w:t>
            </w:r>
          </w:p>
        </w:tc>
        <w:tc>
          <w:tcPr>
            <w:tcW w:w="1984" w:type="dxa"/>
            <w:vAlign w:val="center"/>
          </w:tcPr>
          <w:p w:rsidR="00695A06" w:rsidRDefault="00285C69" w:rsidP="00695A06">
            <w:pPr>
              <w:jc w:val="center"/>
              <w:rPr>
                <w:rFonts w:ascii="Times New Roman" w:hAnsi="Times New Roman" w:cs="Times New Roman"/>
                <w:i/>
                <w:sz w:val="24"/>
                <w:szCs w:val="24"/>
                <w:shd w:val="clear" w:color="auto" w:fill="FFFFFF"/>
              </w:rPr>
            </w:pPr>
            <w:r>
              <w:rPr>
                <w:rFonts w:ascii="Times New Roman" w:hAnsi="Times New Roman" w:cs="Times New Roman"/>
                <w:sz w:val="24"/>
                <w:szCs w:val="24"/>
                <w:shd w:val="clear" w:color="auto" w:fill="FFFFFF"/>
              </w:rPr>
              <w:t xml:space="preserve">BI </w:t>
            </w:r>
            <w:r w:rsidRPr="000E22E9">
              <w:rPr>
                <w:rFonts w:ascii="Times New Roman" w:hAnsi="Times New Roman" w:cs="Times New Roman"/>
                <w:i/>
                <w:sz w:val="24"/>
                <w:szCs w:val="24"/>
                <w:shd w:val="clear" w:color="auto" w:fill="FFFFFF"/>
              </w:rPr>
              <w:t>Rate</w:t>
            </w:r>
            <w:r w:rsidR="00D456CF">
              <w:rPr>
                <w:rFonts w:ascii="Times New Roman" w:hAnsi="Times New Roman" w:cs="Times New Roman"/>
                <w:i/>
                <w:sz w:val="24"/>
                <w:szCs w:val="24"/>
                <w:shd w:val="clear" w:color="auto" w:fill="FFFFFF"/>
              </w:rPr>
              <w:t xml:space="preserve"> </w:t>
            </w:r>
          </w:p>
          <w:p w:rsidR="00FD611C" w:rsidRDefault="00D456CF" w:rsidP="00695A06">
            <w:pPr>
              <w:jc w:val="center"/>
              <w:rPr>
                <w:rFonts w:ascii="Times New Roman" w:hAnsi="Times New Roman" w:cs="Times New Roman"/>
                <w:sz w:val="24"/>
                <w:szCs w:val="24"/>
                <w:shd w:val="clear" w:color="auto" w:fill="FFFFFF"/>
              </w:rPr>
            </w:pPr>
            <w:r>
              <w:rPr>
                <w:rFonts w:ascii="Times New Roman" w:hAnsi="Times New Roman" w:cs="Times New Roman"/>
                <w:i/>
                <w:sz w:val="24"/>
                <w:szCs w:val="24"/>
                <w:shd w:val="clear" w:color="auto" w:fill="FFFFFF"/>
              </w:rPr>
              <w:t>%</w:t>
            </w:r>
          </w:p>
        </w:tc>
        <w:tc>
          <w:tcPr>
            <w:tcW w:w="1984" w:type="dxa"/>
            <w:vAlign w:val="center"/>
          </w:tcPr>
          <w:p w:rsidR="00695A06" w:rsidRDefault="00285C69" w:rsidP="00695A06">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LDR</w:t>
            </w:r>
            <w:r w:rsidR="00D456CF">
              <w:rPr>
                <w:rFonts w:ascii="Times New Roman" w:hAnsi="Times New Roman" w:cs="Times New Roman"/>
                <w:sz w:val="24"/>
                <w:szCs w:val="24"/>
                <w:shd w:val="clear" w:color="auto" w:fill="FFFFFF"/>
              </w:rPr>
              <w:t xml:space="preserve"> </w:t>
            </w:r>
          </w:p>
          <w:p w:rsidR="00FD611C" w:rsidRDefault="00D456CF" w:rsidP="00695A06">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p>
        </w:tc>
        <w:tc>
          <w:tcPr>
            <w:tcW w:w="1984" w:type="dxa"/>
            <w:vAlign w:val="center"/>
          </w:tcPr>
          <w:p w:rsidR="00695A06" w:rsidRDefault="00285C69" w:rsidP="00695A06">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ROA</w:t>
            </w:r>
            <w:r w:rsidR="00D456CF">
              <w:rPr>
                <w:rFonts w:ascii="Times New Roman" w:hAnsi="Times New Roman" w:cs="Times New Roman"/>
                <w:sz w:val="24"/>
                <w:szCs w:val="24"/>
                <w:shd w:val="clear" w:color="auto" w:fill="FFFFFF"/>
              </w:rPr>
              <w:t xml:space="preserve"> </w:t>
            </w:r>
          </w:p>
          <w:p w:rsidR="00FD611C" w:rsidRDefault="00D456CF" w:rsidP="00695A06">
            <w:pPr>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p>
        </w:tc>
      </w:tr>
      <w:tr w:rsidR="0089095E" w:rsidTr="00285C69">
        <w:trPr>
          <w:trHeight w:val="567"/>
          <w:jc w:val="center"/>
        </w:trPr>
        <w:tc>
          <w:tcPr>
            <w:tcW w:w="1984" w:type="dxa"/>
            <w:vAlign w:val="center"/>
          </w:tcPr>
          <w:p w:rsidR="0089095E" w:rsidRDefault="0089095E"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2010</w:t>
            </w:r>
          </w:p>
        </w:tc>
        <w:tc>
          <w:tcPr>
            <w:tcW w:w="1984" w:type="dxa"/>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w:t>
            </w:r>
            <w:r w:rsidR="0089095E">
              <w:rPr>
                <w:rFonts w:ascii="Times New Roman" w:hAnsi="Times New Roman" w:cs="Times New Roman"/>
                <w:sz w:val="24"/>
                <w:szCs w:val="24"/>
                <w:shd w:val="clear" w:color="auto" w:fill="FFFFFF"/>
              </w:rPr>
              <w:t>5</w:t>
            </w:r>
          </w:p>
        </w:tc>
        <w:tc>
          <w:tcPr>
            <w:tcW w:w="1984" w:type="dxa"/>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71,</w:t>
            </w:r>
            <w:r w:rsidR="0089095E">
              <w:rPr>
                <w:rFonts w:ascii="Times New Roman" w:hAnsi="Times New Roman" w:cs="Times New Roman"/>
                <w:sz w:val="24"/>
                <w:szCs w:val="24"/>
                <w:shd w:val="clear" w:color="auto" w:fill="FFFFFF"/>
              </w:rPr>
              <w:t>14</w:t>
            </w:r>
          </w:p>
        </w:tc>
        <w:tc>
          <w:tcPr>
            <w:tcW w:w="1984" w:type="dxa"/>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w:t>
            </w:r>
            <w:r w:rsidR="0089095E">
              <w:rPr>
                <w:rFonts w:ascii="Times New Roman" w:hAnsi="Times New Roman" w:cs="Times New Roman"/>
                <w:sz w:val="24"/>
                <w:szCs w:val="24"/>
                <w:shd w:val="clear" w:color="auto" w:fill="FFFFFF"/>
              </w:rPr>
              <w:t>15</w:t>
            </w:r>
          </w:p>
        </w:tc>
      </w:tr>
      <w:tr w:rsidR="0089095E" w:rsidTr="00285C69">
        <w:trPr>
          <w:trHeight w:val="567"/>
          <w:jc w:val="center"/>
        </w:trPr>
        <w:tc>
          <w:tcPr>
            <w:tcW w:w="1984" w:type="dxa"/>
            <w:vAlign w:val="center"/>
          </w:tcPr>
          <w:p w:rsidR="0089095E" w:rsidRDefault="0089095E"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2011</w:t>
            </w:r>
          </w:p>
        </w:tc>
        <w:tc>
          <w:tcPr>
            <w:tcW w:w="1984" w:type="dxa"/>
            <w:vAlign w:val="center"/>
          </w:tcPr>
          <w:p w:rsidR="0089095E" w:rsidRDefault="0089095E" w:rsidP="0072781F">
            <w:pPr>
              <w:spacing w:line="480" w:lineRule="auto"/>
              <w:jc w:val="center"/>
              <w:rPr>
                <w:rFonts w:ascii="Times New Roman" w:hAnsi="Times New Roman" w:cs="Times New Roman"/>
                <w:sz w:val="24"/>
                <w:szCs w:val="24"/>
                <w:shd w:val="clear" w:color="auto" w:fill="FFFFFF"/>
              </w:rPr>
            </w:pPr>
            <w:r w:rsidRPr="00A31A4C">
              <w:rPr>
                <w:rFonts w:ascii="Times New Roman" w:hAnsi="Times New Roman" w:cs="Times New Roman"/>
                <w:color w:val="FF0000"/>
                <w:sz w:val="24"/>
                <w:szCs w:val="24"/>
                <w:shd w:val="clear" w:color="auto" w:fill="FFFFFF"/>
              </w:rPr>
              <w:t>6</w:t>
            </w:r>
          </w:p>
        </w:tc>
        <w:tc>
          <w:tcPr>
            <w:tcW w:w="1984" w:type="dxa"/>
            <w:vAlign w:val="center"/>
          </w:tcPr>
          <w:p w:rsidR="0089095E" w:rsidRPr="0089095E" w:rsidRDefault="009610C9" w:rsidP="0072781F">
            <w:pPr>
              <w:spacing w:line="480" w:lineRule="auto"/>
              <w:jc w:val="center"/>
              <w:rPr>
                <w:rFonts w:ascii="Times New Roman" w:hAnsi="Times New Roman" w:cs="Times New Roman"/>
                <w:color w:val="FF0000"/>
                <w:sz w:val="24"/>
                <w:szCs w:val="24"/>
                <w:shd w:val="clear" w:color="auto" w:fill="FFFFFF"/>
              </w:rPr>
            </w:pPr>
            <w:r>
              <w:rPr>
                <w:rFonts w:ascii="Times New Roman" w:hAnsi="Times New Roman" w:cs="Times New Roman"/>
                <w:sz w:val="24"/>
                <w:szCs w:val="24"/>
                <w:shd w:val="clear" w:color="auto" w:fill="FFFFFF"/>
              </w:rPr>
              <w:t>72,</w:t>
            </w:r>
            <w:r w:rsidR="0089095E" w:rsidRPr="00A31A4C">
              <w:rPr>
                <w:rFonts w:ascii="Times New Roman" w:hAnsi="Times New Roman" w:cs="Times New Roman"/>
                <w:sz w:val="24"/>
                <w:szCs w:val="24"/>
                <w:shd w:val="clear" w:color="auto" w:fill="FFFFFF"/>
              </w:rPr>
              <w:t>95</w:t>
            </w:r>
          </w:p>
        </w:tc>
        <w:tc>
          <w:tcPr>
            <w:tcW w:w="1984" w:type="dxa"/>
            <w:vAlign w:val="center"/>
          </w:tcPr>
          <w:p w:rsidR="0089095E" w:rsidRPr="0089095E" w:rsidRDefault="009610C9" w:rsidP="0072781F">
            <w:pPr>
              <w:spacing w:line="480" w:lineRule="auto"/>
              <w:jc w:val="center"/>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2,</w:t>
            </w:r>
            <w:r w:rsidR="0089095E" w:rsidRPr="0089095E">
              <w:rPr>
                <w:rFonts w:ascii="Times New Roman" w:hAnsi="Times New Roman" w:cs="Times New Roman"/>
                <w:color w:val="FF0000"/>
                <w:sz w:val="24"/>
                <w:szCs w:val="24"/>
                <w:shd w:val="clear" w:color="auto" w:fill="FFFFFF"/>
              </w:rPr>
              <w:t>65</w:t>
            </w:r>
          </w:p>
        </w:tc>
      </w:tr>
      <w:tr w:rsidR="00FD611C" w:rsidTr="00285C69">
        <w:trPr>
          <w:trHeight w:val="567"/>
          <w:jc w:val="center"/>
        </w:trPr>
        <w:tc>
          <w:tcPr>
            <w:tcW w:w="1984" w:type="dxa"/>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2012</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5,</w:t>
            </w:r>
            <w:r w:rsidR="00285C69" w:rsidRPr="0089095E">
              <w:rPr>
                <w:rFonts w:ascii="Times New Roman" w:hAnsi="Times New Roman" w:cs="Times New Roman"/>
                <w:color w:val="FF0000"/>
                <w:sz w:val="24"/>
                <w:szCs w:val="24"/>
                <w:shd w:val="clear" w:color="auto" w:fill="FFFFFF"/>
              </w:rPr>
              <w:t>75</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74,</w:t>
            </w:r>
            <w:r w:rsidR="00285C69">
              <w:rPr>
                <w:rFonts w:ascii="Times New Roman" w:hAnsi="Times New Roman" w:cs="Times New Roman"/>
                <w:sz w:val="24"/>
                <w:szCs w:val="24"/>
                <w:shd w:val="clear" w:color="auto" w:fill="FFFFFF"/>
              </w:rPr>
              <w:t>09</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2,</w:t>
            </w:r>
            <w:r w:rsidR="00285C69" w:rsidRPr="0089095E">
              <w:rPr>
                <w:rFonts w:ascii="Times New Roman" w:hAnsi="Times New Roman" w:cs="Times New Roman"/>
                <w:color w:val="FF0000"/>
                <w:sz w:val="24"/>
                <w:szCs w:val="24"/>
                <w:shd w:val="clear" w:color="auto" w:fill="FFFFFF"/>
              </w:rPr>
              <w:t>46</w:t>
            </w:r>
          </w:p>
        </w:tc>
      </w:tr>
      <w:tr w:rsidR="0089095E" w:rsidRPr="0089095E" w:rsidTr="000E22E9">
        <w:trPr>
          <w:trHeight w:val="567"/>
          <w:jc w:val="center"/>
        </w:trPr>
        <w:tc>
          <w:tcPr>
            <w:tcW w:w="1984" w:type="dxa"/>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2013</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7,</w:t>
            </w:r>
            <w:r w:rsidR="00285C69" w:rsidRPr="0089095E">
              <w:rPr>
                <w:rFonts w:ascii="Times New Roman" w:hAnsi="Times New Roman" w:cs="Times New Roman"/>
                <w:color w:val="FF0000"/>
                <w:sz w:val="24"/>
                <w:szCs w:val="24"/>
                <w:shd w:val="clear" w:color="auto" w:fill="FFFFFF"/>
              </w:rPr>
              <w:t>50</w:t>
            </w:r>
          </w:p>
        </w:tc>
        <w:tc>
          <w:tcPr>
            <w:tcW w:w="1984" w:type="dxa"/>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96,</w:t>
            </w:r>
            <w:r w:rsidR="00285C69" w:rsidRPr="001A21F1">
              <w:rPr>
                <w:rFonts w:ascii="Times New Roman" w:hAnsi="Times New Roman" w:cs="Times New Roman"/>
                <w:color w:val="FF0000"/>
                <w:sz w:val="24"/>
                <w:szCs w:val="24"/>
                <w:shd w:val="clear" w:color="auto" w:fill="FFFFFF"/>
              </w:rPr>
              <w:t>47</w:t>
            </w:r>
          </w:p>
        </w:tc>
        <w:tc>
          <w:tcPr>
            <w:tcW w:w="1984" w:type="dxa"/>
            <w:shd w:val="clear" w:color="auto" w:fill="auto"/>
            <w:vAlign w:val="center"/>
          </w:tcPr>
          <w:p w:rsidR="00FD611C" w:rsidRPr="0089095E" w:rsidRDefault="009610C9" w:rsidP="0072781F">
            <w:pPr>
              <w:spacing w:line="480" w:lineRule="auto"/>
              <w:jc w:val="center"/>
              <w:rPr>
                <w:rFonts w:ascii="Times New Roman" w:hAnsi="Times New Roman" w:cs="Times New Roman"/>
                <w:color w:val="FF0000"/>
                <w:sz w:val="24"/>
                <w:szCs w:val="24"/>
                <w:shd w:val="clear" w:color="auto" w:fill="FFFFFF"/>
              </w:rPr>
            </w:pPr>
            <w:r>
              <w:rPr>
                <w:rFonts w:ascii="Times New Roman" w:hAnsi="Times New Roman" w:cs="Times New Roman"/>
                <w:color w:val="FF0000"/>
                <w:sz w:val="24"/>
                <w:szCs w:val="24"/>
                <w:shd w:val="clear" w:color="auto" w:fill="FFFFFF"/>
              </w:rPr>
              <w:t>2,</w:t>
            </w:r>
            <w:r w:rsidR="00285C69" w:rsidRPr="0089095E">
              <w:rPr>
                <w:rFonts w:ascii="Times New Roman" w:hAnsi="Times New Roman" w:cs="Times New Roman"/>
                <w:color w:val="FF0000"/>
                <w:sz w:val="24"/>
                <w:szCs w:val="24"/>
                <w:shd w:val="clear" w:color="auto" w:fill="FFFFFF"/>
              </w:rPr>
              <w:t>61</w:t>
            </w:r>
          </w:p>
        </w:tc>
      </w:tr>
      <w:tr w:rsidR="00FD611C" w:rsidTr="000E22E9">
        <w:trPr>
          <w:trHeight w:val="567"/>
          <w:jc w:val="center"/>
        </w:trPr>
        <w:tc>
          <w:tcPr>
            <w:tcW w:w="1984" w:type="dxa"/>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2014</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r w:rsidR="00285C69">
              <w:rPr>
                <w:rFonts w:ascii="Times New Roman" w:hAnsi="Times New Roman" w:cs="Times New Roman"/>
                <w:sz w:val="24"/>
                <w:szCs w:val="24"/>
                <w:shd w:val="clear" w:color="auto" w:fill="FFFFFF"/>
              </w:rPr>
              <w:t>75</w:t>
            </w:r>
          </w:p>
        </w:tc>
        <w:tc>
          <w:tcPr>
            <w:tcW w:w="1984" w:type="dxa"/>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93,</w:t>
            </w:r>
            <w:r w:rsidR="00285C69">
              <w:rPr>
                <w:rFonts w:ascii="Times New Roman" w:hAnsi="Times New Roman" w:cs="Times New Roman"/>
                <w:sz w:val="24"/>
                <w:szCs w:val="24"/>
                <w:shd w:val="clear" w:color="auto" w:fill="FFFFFF"/>
              </w:rPr>
              <w:t>18</w:t>
            </w:r>
          </w:p>
        </w:tc>
        <w:tc>
          <w:tcPr>
            <w:tcW w:w="1984" w:type="dxa"/>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w:t>
            </w:r>
            <w:r w:rsidR="00285C69">
              <w:rPr>
                <w:rFonts w:ascii="Times New Roman" w:hAnsi="Times New Roman" w:cs="Times New Roman"/>
                <w:sz w:val="24"/>
                <w:szCs w:val="24"/>
                <w:shd w:val="clear" w:color="auto" w:fill="FFFFFF"/>
              </w:rPr>
              <w:t>97</w:t>
            </w:r>
          </w:p>
        </w:tc>
      </w:tr>
      <w:tr w:rsidR="00FD611C" w:rsidTr="004231C7">
        <w:trPr>
          <w:trHeight w:val="567"/>
          <w:jc w:val="center"/>
        </w:trPr>
        <w:tc>
          <w:tcPr>
            <w:tcW w:w="1984" w:type="dxa"/>
            <w:tcBorders>
              <w:bottom w:val="single" w:sz="4" w:space="0" w:color="auto"/>
            </w:tcBorders>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2015</w:t>
            </w:r>
          </w:p>
        </w:tc>
        <w:tc>
          <w:tcPr>
            <w:tcW w:w="1984" w:type="dxa"/>
            <w:tcBorders>
              <w:bottom w:val="single" w:sz="4" w:space="0" w:color="auto"/>
            </w:tcBorders>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w:t>
            </w:r>
            <w:r w:rsidR="00285C69">
              <w:rPr>
                <w:rFonts w:ascii="Times New Roman" w:hAnsi="Times New Roman" w:cs="Times New Roman"/>
                <w:sz w:val="24"/>
                <w:szCs w:val="24"/>
                <w:shd w:val="clear" w:color="auto" w:fill="FFFFFF"/>
              </w:rPr>
              <w:t>50</w:t>
            </w:r>
          </w:p>
        </w:tc>
        <w:tc>
          <w:tcPr>
            <w:tcW w:w="1984" w:type="dxa"/>
            <w:tcBorders>
              <w:bottom w:val="single" w:sz="4" w:space="0" w:color="auto"/>
            </w:tcBorders>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88,</w:t>
            </w:r>
            <w:r w:rsidR="00285C69">
              <w:rPr>
                <w:rFonts w:ascii="Times New Roman" w:hAnsi="Times New Roman" w:cs="Times New Roman"/>
                <w:sz w:val="24"/>
                <w:szCs w:val="24"/>
                <w:shd w:val="clear" w:color="auto" w:fill="FFFFFF"/>
              </w:rPr>
              <w:t>13</w:t>
            </w:r>
          </w:p>
        </w:tc>
        <w:tc>
          <w:tcPr>
            <w:tcW w:w="1984" w:type="dxa"/>
            <w:tcBorders>
              <w:bottom w:val="single" w:sz="4" w:space="0" w:color="auto"/>
            </w:tcBorders>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w:t>
            </w:r>
            <w:r w:rsidR="00285C69">
              <w:rPr>
                <w:rFonts w:ascii="Times New Roman" w:hAnsi="Times New Roman" w:cs="Times New Roman"/>
                <w:sz w:val="24"/>
                <w:szCs w:val="24"/>
                <w:shd w:val="clear" w:color="auto" w:fill="FFFFFF"/>
              </w:rPr>
              <w:t>04</w:t>
            </w:r>
          </w:p>
        </w:tc>
      </w:tr>
      <w:tr w:rsidR="00FD611C" w:rsidTr="0089095E">
        <w:trPr>
          <w:trHeight w:val="567"/>
          <w:jc w:val="center"/>
        </w:trPr>
        <w:tc>
          <w:tcPr>
            <w:tcW w:w="1984" w:type="dxa"/>
            <w:vAlign w:val="center"/>
          </w:tcPr>
          <w:p w:rsidR="00FD611C" w:rsidRDefault="00285C6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2016</w:t>
            </w:r>
          </w:p>
        </w:tc>
        <w:tc>
          <w:tcPr>
            <w:tcW w:w="1984" w:type="dxa"/>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w:t>
            </w:r>
            <w:r w:rsidR="00285C69">
              <w:rPr>
                <w:rFonts w:ascii="Times New Roman" w:hAnsi="Times New Roman" w:cs="Times New Roman"/>
                <w:sz w:val="24"/>
                <w:szCs w:val="24"/>
                <w:shd w:val="clear" w:color="auto" w:fill="FFFFFF"/>
              </w:rPr>
              <w:t>75</w:t>
            </w:r>
          </w:p>
        </w:tc>
        <w:tc>
          <w:tcPr>
            <w:tcW w:w="1984" w:type="dxa"/>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86,</w:t>
            </w:r>
            <w:r w:rsidR="00285C69" w:rsidRPr="0089095E">
              <w:rPr>
                <w:rFonts w:ascii="Times New Roman" w:hAnsi="Times New Roman" w:cs="Times New Roman"/>
                <w:color w:val="FF0000"/>
                <w:sz w:val="24"/>
                <w:szCs w:val="24"/>
                <w:shd w:val="clear" w:color="auto" w:fill="FFFFFF"/>
              </w:rPr>
              <w:t>70</w:t>
            </w:r>
          </w:p>
        </w:tc>
        <w:tc>
          <w:tcPr>
            <w:tcW w:w="1984" w:type="dxa"/>
            <w:shd w:val="clear" w:color="auto" w:fill="auto"/>
            <w:vAlign w:val="center"/>
          </w:tcPr>
          <w:p w:rsidR="00FD611C"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2,</w:t>
            </w:r>
            <w:r w:rsidR="00285C69" w:rsidRPr="0089095E">
              <w:rPr>
                <w:rFonts w:ascii="Times New Roman" w:hAnsi="Times New Roman" w:cs="Times New Roman"/>
                <w:color w:val="FF0000"/>
                <w:sz w:val="24"/>
                <w:szCs w:val="24"/>
                <w:shd w:val="clear" w:color="auto" w:fill="FFFFFF"/>
              </w:rPr>
              <w:t>22</w:t>
            </w:r>
          </w:p>
        </w:tc>
      </w:tr>
      <w:tr w:rsidR="0089095E" w:rsidTr="004231C7">
        <w:trPr>
          <w:trHeight w:val="567"/>
          <w:jc w:val="center"/>
        </w:trPr>
        <w:tc>
          <w:tcPr>
            <w:tcW w:w="1984" w:type="dxa"/>
            <w:tcBorders>
              <w:bottom w:val="single" w:sz="4" w:space="0" w:color="auto"/>
            </w:tcBorders>
            <w:vAlign w:val="center"/>
          </w:tcPr>
          <w:p w:rsidR="0089095E" w:rsidRDefault="0089095E"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2017</w:t>
            </w:r>
          </w:p>
        </w:tc>
        <w:tc>
          <w:tcPr>
            <w:tcW w:w="1984" w:type="dxa"/>
            <w:tcBorders>
              <w:bottom w:val="single" w:sz="4" w:space="0" w:color="auto"/>
            </w:tcBorders>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4,</w:t>
            </w:r>
            <w:r w:rsidR="0089095E" w:rsidRPr="0089095E">
              <w:rPr>
                <w:rFonts w:ascii="Times New Roman" w:hAnsi="Times New Roman" w:cs="Times New Roman"/>
                <w:color w:val="FF0000"/>
                <w:sz w:val="24"/>
                <w:szCs w:val="24"/>
                <w:shd w:val="clear" w:color="auto" w:fill="FFFFFF"/>
              </w:rPr>
              <w:t>25</w:t>
            </w:r>
          </w:p>
        </w:tc>
        <w:tc>
          <w:tcPr>
            <w:tcW w:w="1984" w:type="dxa"/>
            <w:tcBorders>
              <w:bottom w:val="single" w:sz="4" w:space="0" w:color="auto"/>
            </w:tcBorders>
            <w:shd w:val="clear" w:color="auto" w:fill="auto"/>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87,</w:t>
            </w:r>
            <w:r w:rsidR="0089095E">
              <w:rPr>
                <w:rFonts w:ascii="Times New Roman" w:hAnsi="Times New Roman" w:cs="Times New Roman"/>
                <w:sz w:val="24"/>
                <w:szCs w:val="24"/>
                <w:shd w:val="clear" w:color="auto" w:fill="FFFFFF"/>
              </w:rPr>
              <w:t>25</w:t>
            </w:r>
          </w:p>
        </w:tc>
        <w:tc>
          <w:tcPr>
            <w:tcW w:w="1984" w:type="dxa"/>
            <w:tcBorders>
              <w:bottom w:val="single" w:sz="4" w:space="0" w:color="auto"/>
            </w:tcBorders>
            <w:shd w:val="clear" w:color="auto" w:fill="auto"/>
            <w:vAlign w:val="center"/>
          </w:tcPr>
          <w:p w:rsidR="0089095E" w:rsidRDefault="009610C9" w:rsidP="0072781F">
            <w:pPr>
              <w:spacing w:line="480" w:lineRule="auto"/>
              <w:jc w:val="center"/>
              <w:rPr>
                <w:rFonts w:ascii="Times New Roman" w:hAnsi="Times New Roman" w:cs="Times New Roman"/>
                <w:sz w:val="24"/>
                <w:szCs w:val="24"/>
                <w:shd w:val="clear" w:color="auto" w:fill="FFFFFF"/>
              </w:rPr>
            </w:pPr>
            <w:r>
              <w:rPr>
                <w:rFonts w:ascii="Times New Roman" w:hAnsi="Times New Roman" w:cs="Times New Roman"/>
                <w:color w:val="FF0000"/>
                <w:sz w:val="24"/>
                <w:szCs w:val="24"/>
                <w:shd w:val="clear" w:color="auto" w:fill="FFFFFF"/>
              </w:rPr>
              <w:t>2,</w:t>
            </w:r>
            <w:r w:rsidR="0089095E" w:rsidRPr="0089095E">
              <w:rPr>
                <w:rFonts w:ascii="Times New Roman" w:hAnsi="Times New Roman" w:cs="Times New Roman"/>
                <w:color w:val="FF0000"/>
                <w:sz w:val="24"/>
                <w:szCs w:val="24"/>
                <w:shd w:val="clear" w:color="auto" w:fill="FFFFFF"/>
              </w:rPr>
              <w:t>01</w:t>
            </w:r>
          </w:p>
        </w:tc>
      </w:tr>
    </w:tbl>
    <w:p w:rsidR="000C647E" w:rsidRDefault="000C647E" w:rsidP="000C647E">
      <w:pPr>
        <w:spacing w:after="0" w:line="240" w:lineRule="auto"/>
        <w:jc w:val="center"/>
        <w:rPr>
          <w:rFonts w:ascii="Times New Roman" w:hAnsi="Times New Roman" w:cs="Times New Roman"/>
          <w:b/>
          <w:sz w:val="24"/>
          <w:szCs w:val="24"/>
          <w:shd w:val="clear" w:color="auto" w:fill="FFFFFF"/>
        </w:rPr>
      </w:pPr>
    </w:p>
    <w:p w:rsidR="0072781F" w:rsidRDefault="00400627" w:rsidP="000C647E">
      <w:pPr>
        <w:spacing w:after="0" w:line="240" w:lineRule="auto"/>
        <w:jc w:val="center"/>
        <w:rPr>
          <w:rFonts w:ascii="Times New Roman" w:hAnsi="Times New Roman" w:cs="Times New Roman"/>
          <w:b/>
          <w:sz w:val="24"/>
          <w:szCs w:val="24"/>
          <w:shd w:val="clear" w:color="auto" w:fill="FFFFFF"/>
        </w:rPr>
      </w:pPr>
      <w:r w:rsidRPr="00C17FC7">
        <w:rPr>
          <w:rFonts w:ascii="Times New Roman" w:hAnsi="Times New Roman" w:cs="Times New Roman"/>
          <w:b/>
          <w:sz w:val="24"/>
          <w:szCs w:val="24"/>
          <w:shd w:val="clear" w:color="auto" w:fill="FFFFFF"/>
        </w:rPr>
        <w:t xml:space="preserve">Sumber: </w:t>
      </w:r>
      <w:r w:rsidR="00CA7F5D">
        <w:rPr>
          <w:rFonts w:ascii="Times New Roman" w:hAnsi="Times New Roman" w:cs="Times New Roman"/>
          <w:b/>
          <w:sz w:val="24"/>
          <w:szCs w:val="24"/>
          <w:shd w:val="clear" w:color="auto" w:fill="FFFFFF"/>
        </w:rPr>
        <w:t>Data</w:t>
      </w:r>
      <w:r w:rsidRPr="00C17FC7">
        <w:rPr>
          <w:rFonts w:ascii="Times New Roman" w:hAnsi="Times New Roman" w:cs="Times New Roman"/>
          <w:b/>
          <w:sz w:val="24"/>
          <w:szCs w:val="24"/>
          <w:shd w:val="clear" w:color="auto" w:fill="FFFFFF"/>
        </w:rPr>
        <w:t xml:space="preserve"> BI </w:t>
      </w:r>
      <w:r w:rsidRPr="000E22E9">
        <w:rPr>
          <w:rFonts w:ascii="Times New Roman" w:hAnsi="Times New Roman" w:cs="Times New Roman"/>
          <w:b/>
          <w:i/>
          <w:sz w:val="24"/>
          <w:szCs w:val="24"/>
          <w:shd w:val="clear" w:color="auto" w:fill="FFFFFF"/>
        </w:rPr>
        <w:t>Rate</w:t>
      </w:r>
      <w:r w:rsidRPr="00C17FC7">
        <w:rPr>
          <w:rFonts w:ascii="Times New Roman" w:hAnsi="Times New Roman" w:cs="Times New Roman"/>
          <w:b/>
          <w:sz w:val="24"/>
          <w:szCs w:val="24"/>
          <w:shd w:val="clear" w:color="auto" w:fill="FFFFFF"/>
        </w:rPr>
        <w:t xml:space="preserve"> pada Bank Indonesia dan Laporan keuangan pada </w:t>
      </w:r>
      <w:r w:rsidR="00E64866">
        <w:rPr>
          <w:rFonts w:ascii="Times New Roman" w:hAnsi="Times New Roman" w:cs="Times New Roman"/>
          <w:b/>
          <w:sz w:val="24"/>
          <w:szCs w:val="24"/>
          <w:shd w:val="clear" w:color="auto" w:fill="FFFFFF"/>
        </w:rPr>
        <w:t xml:space="preserve">PT </w:t>
      </w:r>
      <w:proofErr w:type="spellStart"/>
      <w:r w:rsidR="004B250F">
        <w:rPr>
          <w:rFonts w:ascii="Times New Roman" w:hAnsi="Times New Roman" w:cs="Times New Roman"/>
          <w:b/>
          <w:sz w:val="24"/>
          <w:szCs w:val="24"/>
          <w:shd w:val="clear" w:color="auto" w:fill="FFFFFF"/>
        </w:rPr>
        <w:t>Bjb</w:t>
      </w:r>
      <w:proofErr w:type="spellEnd"/>
      <w:r w:rsidRPr="00C17FC7">
        <w:rPr>
          <w:rFonts w:ascii="Times New Roman" w:hAnsi="Times New Roman" w:cs="Times New Roman"/>
          <w:b/>
          <w:sz w:val="24"/>
          <w:szCs w:val="24"/>
          <w:shd w:val="clear" w:color="auto" w:fill="FFFFFF"/>
        </w:rPr>
        <w:t xml:space="preserve"> periode </w:t>
      </w:r>
      <w:r w:rsidR="00B3094F">
        <w:rPr>
          <w:rFonts w:ascii="Times New Roman" w:hAnsi="Times New Roman" w:cs="Times New Roman"/>
          <w:b/>
          <w:sz w:val="24"/>
          <w:szCs w:val="24"/>
          <w:shd w:val="clear" w:color="auto" w:fill="FFFFFF"/>
        </w:rPr>
        <w:t>2010-2017</w:t>
      </w:r>
    </w:p>
    <w:p w:rsidR="000C647E" w:rsidRPr="00C17FC7" w:rsidRDefault="000C647E" w:rsidP="000C647E">
      <w:pPr>
        <w:spacing w:after="0" w:line="240" w:lineRule="auto"/>
        <w:jc w:val="center"/>
        <w:rPr>
          <w:rFonts w:ascii="Times New Roman" w:hAnsi="Times New Roman" w:cs="Times New Roman"/>
          <w:b/>
          <w:sz w:val="24"/>
          <w:szCs w:val="24"/>
          <w:shd w:val="clear" w:color="auto" w:fill="FFFFFF"/>
        </w:rPr>
      </w:pPr>
    </w:p>
    <w:p w:rsidR="00C80CE8" w:rsidRDefault="00C945DB" w:rsidP="0072781F">
      <w:pPr>
        <w:spacing w:after="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t>Tabel 1.1 menunju</w:t>
      </w:r>
      <w:r w:rsidR="00695A06">
        <w:rPr>
          <w:rFonts w:ascii="Times New Roman" w:hAnsi="Times New Roman" w:cs="Times New Roman"/>
          <w:sz w:val="24"/>
          <w:szCs w:val="24"/>
          <w:shd w:val="clear" w:color="auto" w:fill="FFFFFF"/>
        </w:rPr>
        <w:t>k</w:t>
      </w:r>
      <w:r>
        <w:rPr>
          <w:rFonts w:ascii="Times New Roman" w:hAnsi="Times New Roman" w:cs="Times New Roman"/>
          <w:sz w:val="24"/>
          <w:szCs w:val="24"/>
          <w:shd w:val="clear" w:color="auto" w:fill="FFFFFF"/>
        </w:rPr>
        <w:t xml:space="preserve">kan bahwa BI </w:t>
      </w:r>
      <w:r w:rsidRPr="000E22E9">
        <w:rPr>
          <w:rFonts w:ascii="Times New Roman" w:hAnsi="Times New Roman" w:cs="Times New Roman"/>
          <w:i/>
          <w:sz w:val="24"/>
          <w:szCs w:val="24"/>
          <w:shd w:val="clear" w:color="auto" w:fill="FFFFFF"/>
        </w:rPr>
        <w:t>Rate</w:t>
      </w:r>
      <w:r>
        <w:rPr>
          <w:rFonts w:ascii="Times New Roman" w:hAnsi="Times New Roman" w:cs="Times New Roman"/>
          <w:sz w:val="24"/>
          <w:szCs w:val="24"/>
          <w:shd w:val="clear" w:color="auto" w:fill="FFFFFF"/>
        </w:rPr>
        <w:t xml:space="preserve"> periode </w:t>
      </w:r>
      <w:r w:rsidR="00B3094F">
        <w:rPr>
          <w:rFonts w:ascii="Times New Roman" w:hAnsi="Times New Roman" w:cs="Times New Roman"/>
          <w:sz w:val="24"/>
          <w:szCs w:val="24"/>
          <w:shd w:val="clear" w:color="auto" w:fill="FFFFFF"/>
        </w:rPr>
        <w:t>2010-2017</w:t>
      </w:r>
      <w:r>
        <w:rPr>
          <w:rFonts w:ascii="Times New Roman" w:hAnsi="Times New Roman" w:cs="Times New Roman"/>
          <w:sz w:val="24"/>
          <w:szCs w:val="24"/>
          <w:shd w:val="clear" w:color="auto" w:fill="FFFFFF"/>
        </w:rPr>
        <w:t xml:space="preserve"> mengalami fluktuasi. BI </w:t>
      </w:r>
      <w:r w:rsidRPr="000E22E9">
        <w:rPr>
          <w:rFonts w:ascii="Times New Roman" w:hAnsi="Times New Roman" w:cs="Times New Roman"/>
          <w:i/>
          <w:sz w:val="24"/>
          <w:szCs w:val="24"/>
          <w:shd w:val="clear" w:color="auto" w:fill="FFFFFF"/>
        </w:rPr>
        <w:t>rate</w:t>
      </w:r>
      <w:r w:rsidR="00695A06">
        <w:rPr>
          <w:rFonts w:ascii="Times New Roman" w:hAnsi="Times New Roman" w:cs="Times New Roman"/>
          <w:sz w:val="24"/>
          <w:szCs w:val="24"/>
          <w:shd w:val="clear" w:color="auto" w:fill="FFFFFF"/>
        </w:rPr>
        <w:t xml:space="preserve"> tertinggi</w:t>
      </w:r>
      <w:r w:rsidR="00CA7F5D">
        <w:rPr>
          <w:rFonts w:ascii="Times New Roman" w:hAnsi="Times New Roman" w:cs="Times New Roman"/>
          <w:sz w:val="24"/>
          <w:szCs w:val="24"/>
          <w:shd w:val="clear" w:color="auto" w:fill="FFFFFF"/>
        </w:rPr>
        <w:t xml:space="preserve"> pada</w:t>
      </w:r>
      <w:r>
        <w:rPr>
          <w:rFonts w:ascii="Times New Roman" w:hAnsi="Times New Roman" w:cs="Times New Roman"/>
          <w:sz w:val="24"/>
          <w:szCs w:val="24"/>
          <w:shd w:val="clear" w:color="auto" w:fill="FFFFFF"/>
        </w:rPr>
        <w:t xml:space="preserve"> tahun 2014 yaitu sebesar 7</w:t>
      </w:r>
      <w:r w:rsidR="009610C9">
        <w:rPr>
          <w:rFonts w:ascii="Times New Roman" w:hAnsi="Times New Roman" w:cs="Times New Roman"/>
          <w:sz w:val="24"/>
          <w:szCs w:val="24"/>
          <w:shd w:val="clear" w:color="auto" w:fill="FFFFFF"/>
        </w:rPr>
        <w:t>,</w:t>
      </w:r>
      <w:r w:rsidR="00695A06">
        <w:rPr>
          <w:rFonts w:ascii="Times New Roman" w:hAnsi="Times New Roman" w:cs="Times New Roman"/>
          <w:sz w:val="24"/>
          <w:szCs w:val="24"/>
          <w:shd w:val="clear" w:color="auto" w:fill="FFFFFF"/>
        </w:rPr>
        <w:t>75% dan yang terendah</w:t>
      </w:r>
      <w:r w:rsidR="00CA7F5D">
        <w:rPr>
          <w:rFonts w:ascii="Times New Roman" w:hAnsi="Times New Roman" w:cs="Times New Roman"/>
          <w:sz w:val="24"/>
          <w:szCs w:val="24"/>
          <w:shd w:val="clear" w:color="auto" w:fill="FFFFFF"/>
        </w:rPr>
        <w:t xml:space="preserve"> pada</w:t>
      </w:r>
      <w:r w:rsidR="009610C9">
        <w:rPr>
          <w:rFonts w:ascii="Times New Roman" w:hAnsi="Times New Roman" w:cs="Times New Roman"/>
          <w:sz w:val="24"/>
          <w:szCs w:val="24"/>
          <w:shd w:val="clear" w:color="auto" w:fill="FFFFFF"/>
        </w:rPr>
        <w:t xml:space="preserve"> tahun 2016 yaitu sebesar 4,</w:t>
      </w:r>
      <w:r>
        <w:rPr>
          <w:rFonts w:ascii="Times New Roman" w:hAnsi="Times New Roman" w:cs="Times New Roman"/>
          <w:sz w:val="24"/>
          <w:szCs w:val="24"/>
          <w:shd w:val="clear" w:color="auto" w:fill="FFFFFF"/>
        </w:rPr>
        <w:t>75%.</w:t>
      </w:r>
      <w:r w:rsidR="00C80CE8">
        <w:rPr>
          <w:rFonts w:ascii="Times New Roman" w:hAnsi="Times New Roman" w:cs="Times New Roman"/>
          <w:sz w:val="24"/>
          <w:szCs w:val="24"/>
          <w:shd w:val="clear" w:color="auto" w:fill="FFFFFF"/>
        </w:rPr>
        <w:t xml:space="preserve"> </w:t>
      </w:r>
    </w:p>
    <w:p w:rsidR="00C945DB" w:rsidRDefault="00C945DB" w:rsidP="0072781F">
      <w:pPr>
        <w:spacing w:after="0" w:line="48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Dari Tabel 1.1 juga diketahui bahwa </w:t>
      </w:r>
      <w:r w:rsidRPr="000E22E9">
        <w:rPr>
          <w:rFonts w:ascii="Times New Roman" w:hAnsi="Times New Roman" w:cs="Times New Roman"/>
          <w:i/>
          <w:sz w:val="24"/>
          <w:szCs w:val="24"/>
          <w:shd w:val="clear" w:color="auto" w:fill="FFFFFF"/>
        </w:rPr>
        <w:t>Loan to Deposit Ratio</w:t>
      </w:r>
      <w:r w:rsidR="004B250F">
        <w:rPr>
          <w:rFonts w:ascii="Times New Roman" w:hAnsi="Times New Roman" w:cs="Times New Roman"/>
          <w:sz w:val="24"/>
          <w:szCs w:val="24"/>
          <w:shd w:val="clear" w:color="auto" w:fill="FFFFFF"/>
        </w:rPr>
        <w:t xml:space="preserve"> (LDR) bank </w:t>
      </w:r>
      <w:proofErr w:type="spellStart"/>
      <w:r w:rsidR="004B250F">
        <w:rPr>
          <w:rFonts w:ascii="Times New Roman" w:hAnsi="Times New Roman" w:cs="Times New Roman"/>
          <w:sz w:val="24"/>
          <w:szCs w:val="24"/>
          <w:shd w:val="clear" w:color="auto" w:fill="FFFFFF"/>
        </w:rPr>
        <w:t>bjb</w:t>
      </w:r>
      <w:proofErr w:type="spellEnd"/>
      <w:r>
        <w:rPr>
          <w:rFonts w:ascii="Times New Roman" w:hAnsi="Times New Roman" w:cs="Times New Roman"/>
          <w:sz w:val="24"/>
          <w:szCs w:val="24"/>
          <w:shd w:val="clear" w:color="auto" w:fill="FFFFFF"/>
        </w:rPr>
        <w:t xml:space="preserve"> periode </w:t>
      </w:r>
      <w:r w:rsidR="00B3094F">
        <w:rPr>
          <w:rFonts w:ascii="Times New Roman" w:hAnsi="Times New Roman" w:cs="Times New Roman"/>
          <w:sz w:val="24"/>
          <w:szCs w:val="24"/>
          <w:shd w:val="clear" w:color="auto" w:fill="FFFFFF"/>
        </w:rPr>
        <w:t>2010-2017</w:t>
      </w:r>
      <w:r>
        <w:rPr>
          <w:rFonts w:ascii="Times New Roman" w:hAnsi="Times New Roman" w:cs="Times New Roman"/>
          <w:sz w:val="24"/>
          <w:szCs w:val="24"/>
          <w:shd w:val="clear" w:color="auto" w:fill="FFFFFF"/>
        </w:rPr>
        <w:t xml:space="preserve"> berfluktuasi dan cenderung </w:t>
      </w:r>
      <w:r w:rsidR="00D713BA">
        <w:rPr>
          <w:rFonts w:ascii="Times New Roman" w:hAnsi="Times New Roman" w:cs="Times New Roman"/>
          <w:sz w:val="24"/>
          <w:szCs w:val="24"/>
          <w:shd w:val="clear" w:color="auto" w:fill="FFFFFF"/>
        </w:rPr>
        <w:t>naik</w:t>
      </w:r>
      <w:r>
        <w:rPr>
          <w:rFonts w:ascii="Times New Roman" w:hAnsi="Times New Roman" w:cs="Times New Roman"/>
          <w:sz w:val="24"/>
          <w:szCs w:val="24"/>
          <w:shd w:val="clear" w:color="auto" w:fill="FFFFFF"/>
        </w:rPr>
        <w:t xml:space="preserve">. Begitu pula yang terjadi pada </w:t>
      </w:r>
      <w:r w:rsidRPr="000E22E9">
        <w:rPr>
          <w:rFonts w:ascii="Times New Roman" w:hAnsi="Times New Roman" w:cs="Times New Roman"/>
          <w:i/>
          <w:sz w:val="24"/>
          <w:szCs w:val="24"/>
          <w:shd w:val="clear" w:color="auto" w:fill="FFFFFF"/>
        </w:rPr>
        <w:t xml:space="preserve">Return </w:t>
      </w:r>
      <w:proofErr w:type="gramStart"/>
      <w:r w:rsidRPr="000E22E9">
        <w:rPr>
          <w:rFonts w:ascii="Times New Roman" w:hAnsi="Times New Roman" w:cs="Times New Roman"/>
          <w:i/>
          <w:sz w:val="24"/>
          <w:szCs w:val="24"/>
          <w:shd w:val="clear" w:color="auto" w:fill="FFFFFF"/>
        </w:rPr>
        <w:t>On</w:t>
      </w:r>
      <w:proofErr w:type="gramEnd"/>
      <w:r w:rsidRPr="000E22E9">
        <w:rPr>
          <w:rFonts w:ascii="Times New Roman" w:hAnsi="Times New Roman" w:cs="Times New Roman"/>
          <w:i/>
          <w:sz w:val="24"/>
          <w:szCs w:val="24"/>
          <w:shd w:val="clear" w:color="auto" w:fill="FFFFFF"/>
        </w:rPr>
        <w:t xml:space="preserve"> Asset</w:t>
      </w:r>
      <w:r w:rsidR="004B250F">
        <w:rPr>
          <w:rFonts w:ascii="Times New Roman" w:hAnsi="Times New Roman" w:cs="Times New Roman"/>
          <w:sz w:val="24"/>
          <w:szCs w:val="24"/>
          <w:shd w:val="clear" w:color="auto" w:fill="FFFFFF"/>
        </w:rPr>
        <w:t xml:space="preserve"> pada bank </w:t>
      </w:r>
      <w:proofErr w:type="spellStart"/>
      <w:r w:rsidR="004B250F">
        <w:rPr>
          <w:rFonts w:ascii="Times New Roman" w:hAnsi="Times New Roman" w:cs="Times New Roman"/>
          <w:sz w:val="24"/>
          <w:szCs w:val="24"/>
          <w:shd w:val="clear" w:color="auto" w:fill="FFFFFF"/>
        </w:rPr>
        <w:t>bjb</w:t>
      </w:r>
      <w:proofErr w:type="spellEnd"/>
      <w:r>
        <w:rPr>
          <w:rFonts w:ascii="Times New Roman" w:hAnsi="Times New Roman" w:cs="Times New Roman"/>
          <w:sz w:val="24"/>
          <w:szCs w:val="24"/>
          <w:shd w:val="clear" w:color="auto" w:fill="FFFFFF"/>
        </w:rPr>
        <w:t xml:space="preserve"> periode </w:t>
      </w:r>
      <w:r w:rsidR="00B3094F">
        <w:rPr>
          <w:rFonts w:ascii="Times New Roman" w:hAnsi="Times New Roman" w:cs="Times New Roman"/>
          <w:sz w:val="24"/>
          <w:szCs w:val="24"/>
          <w:shd w:val="clear" w:color="auto" w:fill="FFFFFF"/>
        </w:rPr>
        <w:t>2010-2017</w:t>
      </w:r>
      <w:r>
        <w:rPr>
          <w:rFonts w:ascii="Times New Roman" w:hAnsi="Times New Roman" w:cs="Times New Roman"/>
          <w:sz w:val="24"/>
          <w:szCs w:val="24"/>
          <w:shd w:val="clear" w:color="auto" w:fill="FFFFFF"/>
        </w:rPr>
        <w:t xml:space="preserve"> yang mengalami fluktuasi.</w:t>
      </w:r>
    </w:p>
    <w:p w:rsidR="00B3094F" w:rsidRPr="00D713BA" w:rsidRDefault="00765865" w:rsidP="00B3094F">
      <w:pPr>
        <w:spacing w:after="0" w:line="48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Penelitian terdahulu yang dilakukan oleh </w:t>
      </w:r>
      <w:proofErr w:type="spellStart"/>
      <w:r w:rsidRPr="00D713BA">
        <w:rPr>
          <w:rFonts w:ascii="Times New Roman" w:hAnsi="Times New Roman" w:cs="Times New Roman"/>
          <w:sz w:val="24"/>
          <w:szCs w:val="24"/>
          <w:shd w:val="clear" w:color="auto" w:fill="FFFFFF"/>
        </w:rPr>
        <w:t>Ma’rufah</w:t>
      </w:r>
      <w:proofErr w:type="spellEnd"/>
      <w:r>
        <w:rPr>
          <w:rFonts w:ascii="Times New Roman" w:hAnsi="Times New Roman" w:cs="Times New Roman"/>
          <w:sz w:val="24"/>
          <w:szCs w:val="24"/>
          <w:shd w:val="clear" w:color="auto" w:fill="FFFFFF"/>
        </w:rPr>
        <w:t xml:space="preserve"> dan </w:t>
      </w:r>
      <w:proofErr w:type="spellStart"/>
      <w:r>
        <w:rPr>
          <w:rFonts w:ascii="Times New Roman" w:hAnsi="Times New Roman" w:cs="Times New Roman"/>
          <w:sz w:val="24"/>
          <w:szCs w:val="24"/>
          <w:shd w:val="clear" w:color="auto" w:fill="FFFFFF"/>
        </w:rPr>
        <w:t>Lindasari</w:t>
      </w:r>
      <w:proofErr w:type="spellEnd"/>
      <w:r>
        <w:rPr>
          <w:rFonts w:ascii="Times New Roman" w:hAnsi="Times New Roman" w:cs="Times New Roman"/>
          <w:sz w:val="24"/>
          <w:szCs w:val="24"/>
          <w:shd w:val="clear" w:color="auto" w:fill="FFFFFF"/>
        </w:rPr>
        <w:t xml:space="preserve"> S </w:t>
      </w:r>
      <w:proofErr w:type="gramStart"/>
      <w:r>
        <w:rPr>
          <w:rFonts w:ascii="Times New Roman" w:hAnsi="Times New Roman" w:cs="Times New Roman"/>
          <w:sz w:val="24"/>
          <w:szCs w:val="24"/>
          <w:shd w:val="clear" w:color="auto" w:fill="FFFFFF"/>
        </w:rPr>
        <w:t>menyatakan  bahwa</w:t>
      </w:r>
      <w:proofErr w:type="gramEnd"/>
      <w:r>
        <w:rPr>
          <w:rFonts w:ascii="Times New Roman" w:hAnsi="Times New Roman" w:cs="Times New Roman"/>
          <w:sz w:val="24"/>
          <w:szCs w:val="24"/>
          <w:shd w:val="clear" w:color="auto" w:fill="FFFFFF"/>
        </w:rPr>
        <w:t xml:space="preserve"> BI </w:t>
      </w:r>
      <w:r w:rsidRPr="00765865">
        <w:rPr>
          <w:rFonts w:ascii="Times New Roman" w:hAnsi="Times New Roman" w:cs="Times New Roman"/>
          <w:i/>
          <w:sz w:val="24"/>
          <w:szCs w:val="24"/>
          <w:shd w:val="clear" w:color="auto" w:fill="FFFFFF"/>
        </w:rPr>
        <w:t>rate</w:t>
      </w:r>
      <w:r>
        <w:rPr>
          <w:rFonts w:ascii="Times New Roman" w:hAnsi="Times New Roman" w:cs="Times New Roman"/>
          <w:sz w:val="24"/>
          <w:szCs w:val="24"/>
          <w:shd w:val="clear" w:color="auto" w:fill="FFFFFF"/>
        </w:rPr>
        <w:t xml:space="preserve"> berpengaruh negatif terhadap ROA.  </w:t>
      </w:r>
      <w:r w:rsidR="00B3094F" w:rsidRPr="00D713BA">
        <w:rPr>
          <w:rFonts w:ascii="Times New Roman" w:hAnsi="Times New Roman" w:cs="Times New Roman"/>
          <w:sz w:val="24"/>
          <w:szCs w:val="24"/>
          <w:shd w:val="clear" w:color="auto" w:fill="FFFFFF"/>
        </w:rPr>
        <w:t>Pada t</w:t>
      </w:r>
      <w:r w:rsidR="001A21F1" w:rsidRPr="00D713BA">
        <w:rPr>
          <w:rFonts w:ascii="Times New Roman" w:hAnsi="Times New Roman" w:cs="Times New Roman"/>
          <w:sz w:val="24"/>
          <w:szCs w:val="24"/>
          <w:shd w:val="clear" w:color="auto" w:fill="FFFFFF"/>
        </w:rPr>
        <w:t xml:space="preserve">ahun 2011 </w:t>
      </w:r>
      <w:r w:rsidR="00A31A4C" w:rsidRPr="00D713BA">
        <w:rPr>
          <w:rFonts w:ascii="Times New Roman" w:hAnsi="Times New Roman" w:cs="Times New Roman"/>
          <w:sz w:val="24"/>
          <w:szCs w:val="24"/>
          <w:shd w:val="clear" w:color="auto" w:fill="FFFFFF"/>
        </w:rPr>
        <w:t xml:space="preserve">BI </w:t>
      </w:r>
      <w:r w:rsidR="00A31A4C" w:rsidRPr="00D713BA">
        <w:rPr>
          <w:rFonts w:ascii="Times New Roman" w:hAnsi="Times New Roman" w:cs="Times New Roman"/>
          <w:i/>
          <w:sz w:val="24"/>
          <w:szCs w:val="24"/>
          <w:shd w:val="clear" w:color="auto" w:fill="FFFFFF"/>
        </w:rPr>
        <w:t>Rate</w:t>
      </w:r>
      <w:r w:rsidR="009610C9">
        <w:rPr>
          <w:rFonts w:ascii="Times New Roman" w:hAnsi="Times New Roman" w:cs="Times New Roman"/>
          <w:sz w:val="24"/>
          <w:szCs w:val="24"/>
          <w:shd w:val="clear" w:color="auto" w:fill="FFFFFF"/>
        </w:rPr>
        <w:t xml:space="preserve"> mengalami penurunan dari 6,</w:t>
      </w:r>
      <w:r w:rsidR="00A31A4C" w:rsidRPr="00D713BA">
        <w:rPr>
          <w:rFonts w:ascii="Times New Roman" w:hAnsi="Times New Roman" w:cs="Times New Roman"/>
          <w:sz w:val="24"/>
          <w:szCs w:val="24"/>
          <w:shd w:val="clear" w:color="auto" w:fill="FFFFFF"/>
        </w:rPr>
        <w:t xml:space="preserve">5% menjadi 6% </w:t>
      </w:r>
      <w:r w:rsidR="00B3094F" w:rsidRPr="00D713BA">
        <w:rPr>
          <w:rFonts w:ascii="Times New Roman" w:hAnsi="Times New Roman" w:cs="Times New Roman"/>
          <w:sz w:val="24"/>
          <w:szCs w:val="24"/>
          <w:shd w:val="clear" w:color="auto" w:fill="FFFFFF"/>
        </w:rPr>
        <w:t xml:space="preserve">sedangkan ROA pada tahun </w:t>
      </w:r>
      <w:r w:rsidR="009610C9">
        <w:rPr>
          <w:rFonts w:ascii="Times New Roman" w:hAnsi="Times New Roman" w:cs="Times New Roman"/>
          <w:sz w:val="24"/>
          <w:szCs w:val="24"/>
          <w:shd w:val="clear" w:color="auto" w:fill="FFFFFF"/>
        </w:rPr>
        <w:t>2011 mengalami penurunan dari 3,15% menjadi 2,</w:t>
      </w:r>
      <w:r w:rsidR="00B3094F" w:rsidRPr="00D713BA">
        <w:rPr>
          <w:rFonts w:ascii="Times New Roman" w:hAnsi="Times New Roman" w:cs="Times New Roman"/>
          <w:sz w:val="24"/>
          <w:szCs w:val="24"/>
          <w:shd w:val="clear" w:color="auto" w:fill="FFFFFF"/>
        </w:rPr>
        <w:t>65%.</w:t>
      </w:r>
      <w:r w:rsidR="00A31A4C" w:rsidRPr="00D713BA">
        <w:rPr>
          <w:rFonts w:ascii="Times New Roman" w:hAnsi="Times New Roman" w:cs="Times New Roman"/>
          <w:sz w:val="24"/>
          <w:szCs w:val="24"/>
          <w:shd w:val="clear" w:color="auto" w:fill="FFFFFF"/>
        </w:rPr>
        <w:t xml:space="preserve"> Begitu pula yang terjadi p</w:t>
      </w:r>
      <w:r w:rsidR="00B3094F" w:rsidRPr="00D713BA">
        <w:rPr>
          <w:rFonts w:ascii="Times New Roman" w:hAnsi="Times New Roman" w:cs="Times New Roman"/>
          <w:sz w:val="24"/>
          <w:szCs w:val="24"/>
          <w:shd w:val="clear" w:color="auto" w:fill="FFFFFF"/>
        </w:rPr>
        <w:t xml:space="preserve">ada tahun 2012 BI </w:t>
      </w:r>
      <w:r w:rsidR="00B3094F" w:rsidRPr="00D713BA">
        <w:rPr>
          <w:rFonts w:ascii="Times New Roman" w:hAnsi="Times New Roman" w:cs="Times New Roman"/>
          <w:i/>
          <w:sz w:val="24"/>
          <w:szCs w:val="24"/>
          <w:shd w:val="clear" w:color="auto" w:fill="FFFFFF"/>
        </w:rPr>
        <w:t>Rate</w:t>
      </w:r>
      <w:r w:rsidR="00B3094F" w:rsidRPr="00D713BA">
        <w:rPr>
          <w:rFonts w:ascii="Times New Roman" w:hAnsi="Times New Roman" w:cs="Times New Roman"/>
          <w:sz w:val="24"/>
          <w:szCs w:val="24"/>
          <w:shd w:val="clear" w:color="auto" w:fill="FFFFFF"/>
        </w:rPr>
        <w:t xml:space="preserve"> mengalami</w:t>
      </w:r>
      <w:r w:rsidR="006C15C9" w:rsidRPr="00D713BA">
        <w:rPr>
          <w:rFonts w:ascii="Times New Roman" w:hAnsi="Times New Roman" w:cs="Times New Roman"/>
          <w:sz w:val="24"/>
          <w:szCs w:val="24"/>
          <w:shd w:val="clear" w:color="auto" w:fill="FFFFFF"/>
        </w:rPr>
        <w:t xml:space="preserve"> penurunan</w:t>
      </w:r>
      <w:r w:rsidR="009610C9">
        <w:rPr>
          <w:rFonts w:ascii="Times New Roman" w:hAnsi="Times New Roman" w:cs="Times New Roman"/>
          <w:sz w:val="24"/>
          <w:szCs w:val="24"/>
          <w:shd w:val="clear" w:color="auto" w:fill="FFFFFF"/>
        </w:rPr>
        <w:t xml:space="preserve"> dari 6% menjadi 5,</w:t>
      </w:r>
      <w:r w:rsidR="001A21F1" w:rsidRPr="00D713BA">
        <w:rPr>
          <w:rFonts w:ascii="Times New Roman" w:hAnsi="Times New Roman" w:cs="Times New Roman"/>
          <w:sz w:val="24"/>
          <w:szCs w:val="24"/>
          <w:shd w:val="clear" w:color="auto" w:fill="FFFFFF"/>
        </w:rPr>
        <w:t>75</w:t>
      </w:r>
      <w:r w:rsidR="00B3094F" w:rsidRPr="00D713BA">
        <w:rPr>
          <w:rFonts w:ascii="Times New Roman" w:hAnsi="Times New Roman" w:cs="Times New Roman"/>
          <w:sz w:val="24"/>
          <w:szCs w:val="24"/>
          <w:shd w:val="clear" w:color="auto" w:fill="FFFFFF"/>
        </w:rPr>
        <w:t xml:space="preserve">% sedangkan </w:t>
      </w:r>
      <w:r w:rsidR="00A31A4C" w:rsidRPr="00D713BA">
        <w:rPr>
          <w:rFonts w:ascii="Times New Roman" w:hAnsi="Times New Roman" w:cs="Times New Roman"/>
          <w:sz w:val="24"/>
          <w:szCs w:val="24"/>
          <w:shd w:val="clear" w:color="auto" w:fill="FFFFFF"/>
        </w:rPr>
        <w:t>ROA</w:t>
      </w:r>
      <w:r w:rsidR="001A21F1" w:rsidRPr="00D713BA">
        <w:rPr>
          <w:rFonts w:ascii="Times New Roman" w:hAnsi="Times New Roman" w:cs="Times New Roman"/>
          <w:sz w:val="24"/>
          <w:szCs w:val="24"/>
          <w:shd w:val="clear" w:color="auto" w:fill="FFFFFF"/>
        </w:rPr>
        <w:t xml:space="preserve"> pada tahun 2012 mengalami penurunan</w:t>
      </w:r>
      <w:r w:rsidR="00B3094F" w:rsidRPr="00D713BA">
        <w:rPr>
          <w:rFonts w:ascii="Times New Roman" w:hAnsi="Times New Roman" w:cs="Times New Roman"/>
          <w:sz w:val="24"/>
          <w:szCs w:val="24"/>
          <w:shd w:val="clear" w:color="auto" w:fill="FFFFFF"/>
        </w:rPr>
        <w:t xml:space="preserve"> </w:t>
      </w:r>
      <w:r w:rsidR="009610C9">
        <w:rPr>
          <w:rFonts w:ascii="Times New Roman" w:hAnsi="Times New Roman" w:cs="Times New Roman"/>
          <w:sz w:val="24"/>
          <w:szCs w:val="24"/>
          <w:shd w:val="clear" w:color="auto" w:fill="FFFFFF"/>
        </w:rPr>
        <w:t>dari 2,</w:t>
      </w:r>
      <w:r w:rsidR="001A21F1" w:rsidRPr="00D713BA">
        <w:rPr>
          <w:rFonts w:ascii="Times New Roman" w:hAnsi="Times New Roman" w:cs="Times New Roman"/>
          <w:sz w:val="24"/>
          <w:szCs w:val="24"/>
          <w:shd w:val="clear" w:color="auto" w:fill="FFFFFF"/>
        </w:rPr>
        <w:t xml:space="preserve">65% </w:t>
      </w:r>
      <w:r w:rsidR="009610C9">
        <w:rPr>
          <w:rFonts w:ascii="Times New Roman" w:hAnsi="Times New Roman" w:cs="Times New Roman"/>
          <w:sz w:val="24"/>
          <w:szCs w:val="24"/>
          <w:shd w:val="clear" w:color="auto" w:fill="FFFFFF"/>
        </w:rPr>
        <w:t>menjadi 2,</w:t>
      </w:r>
      <w:r w:rsidR="001A21F1" w:rsidRPr="00D713BA">
        <w:rPr>
          <w:rFonts w:ascii="Times New Roman" w:hAnsi="Times New Roman" w:cs="Times New Roman"/>
          <w:sz w:val="24"/>
          <w:szCs w:val="24"/>
          <w:shd w:val="clear" w:color="auto" w:fill="FFFFFF"/>
        </w:rPr>
        <w:t>46</w:t>
      </w:r>
      <w:r w:rsidR="00B3094F" w:rsidRPr="00D713BA">
        <w:rPr>
          <w:rFonts w:ascii="Times New Roman" w:hAnsi="Times New Roman" w:cs="Times New Roman"/>
          <w:sz w:val="24"/>
          <w:szCs w:val="24"/>
          <w:shd w:val="clear" w:color="auto" w:fill="FFFFFF"/>
        </w:rPr>
        <w:t>%. Ha</w:t>
      </w:r>
      <w:r w:rsidR="0080429C">
        <w:rPr>
          <w:rFonts w:ascii="Times New Roman" w:hAnsi="Times New Roman" w:cs="Times New Roman"/>
          <w:sz w:val="24"/>
          <w:szCs w:val="24"/>
          <w:shd w:val="clear" w:color="auto" w:fill="FFFFFF"/>
        </w:rPr>
        <w:t>l ini tidak sesuai dengan penelitian terdahulu</w:t>
      </w:r>
      <w:r w:rsidR="00B3094F" w:rsidRPr="00D713BA">
        <w:rPr>
          <w:rFonts w:ascii="Times New Roman" w:hAnsi="Times New Roman" w:cs="Times New Roman"/>
          <w:sz w:val="24"/>
          <w:szCs w:val="24"/>
          <w:shd w:val="clear" w:color="auto" w:fill="FFFFFF"/>
        </w:rPr>
        <w:t xml:space="preserve"> yang menyebutkan bahwa apabila BI </w:t>
      </w:r>
      <w:r w:rsidR="00B3094F" w:rsidRPr="00D713BA">
        <w:rPr>
          <w:rFonts w:ascii="Times New Roman" w:hAnsi="Times New Roman" w:cs="Times New Roman"/>
          <w:i/>
          <w:sz w:val="24"/>
          <w:szCs w:val="24"/>
          <w:shd w:val="clear" w:color="auto" w:fill="FFFFFF"/>
        </w:rPr>
        <w:t>Rate</w:t>
      </w:r>
      <w:r w:rsidR="001A21F1" w:rsidRPr="00D713BA">
        <w:rPr>
          <w:rFonts w:ascii="Times New Roman" w:hAnsi="Times New Roman" w:cs="Times New Roman"/>
          <w:sz w:val="24"/>
          <w:szCs w:val="24"/>
          <w:shd w:val="clear" w:color="auto" w:fill="FFFFFF"/>
        </w:rPr>
        <w:t xml:space="preserve"> turun maka seharusnya ROA naik</w:t>
      </w:r>
      <w:r w:rsidR="00B3094F" w:rsidRPr="00D713BA">
        <w:rPr>
          <w:rFonts w:ascii="Times New Roman" w:hAnsi="Times New Roman" w:cs="Times New Roman"/>
          <w:sz w:val="24"/>
          <w:szCs w:val="24"/>
          <w:shd w:val="clear" w:color="auto" w:fill="FFFFFF"/>
        </w:rPr>
        <w:t>, karena</w:t>
      </w:r>
      <w:r w:rsidR="001A21F1" w:rsidRPr="00D713BA">
        <w:rPr>
          <w:rFonts w:ascii="Times New Roman" w:hAnsi="Times New Roman" w:cs="Times New Roman"/>
          <w:sz w:val="24"/>
          <w:szCs w:val="24"/>
          <w:shd w:val="clear" w:color="auto" w:fill="FFFFFF"/>
        </w:rPr>
        <w:t xml:space="preserve"> semakin menurunnya</w:t>
      </w:r>
      <w:r w:rsidR="00B3094F" w:rsidRPr="00D713BA">
        <w:rPr>
          <w:rFonts w:ascii="Times New Roman" w:hAnsi="Times New Roman" w:cs="Times New Roman"/>
          <w:sz w:val="24"/>
          <w:szCs w:val="24"/>
          <w:shd w:val="clear" w:color="auto" w:fill="FFFFFF"/>
        </w:rPr>
        <w:t xml:space="preserve"> BI </w:t>
      </w:r>
      <w:r w:rsidR="00B3094F" w:rsidRPr="00D713BA">
        <w:rPr>
          <w:rFonts w:ascii="Times New Roman" w:hAnsi="Times New Roman" w:cs="Times New Roman"/>
          <w:i/>
          <w:sz w:val="24"/>
          <w:szCs w:val="24"/>
          <w:shd w:val="clear" w:color="auto" w:fill="FFFFFF"/>
        </w:rPr>
        <w:t>Rate</w:t>
      </w:r>
      <w:r w:rsidR="001A21F1" w:rsidRPr="00D713BA">
        <w:rPr>
          <w:rFonts w:ascii="Times New Roman" w:hAnsi="Times New Roman" w:cs="Times New Roman"/>
          <w:sz w:val="24"/>
          <w:szCs w:val="24"/>
          <w:shd w:val="clear" w:color="auto" w:fill="FFFFFF"/>
        </w:rPr>
        <w:t xml:space="preserve"> maka di ikuti turunnya</w:t>
      </w:r>
      <w:r w:rsidR="00B3094F" w:rsidRPr="00D713BA">
        <w:rPr>
          <w:rFonts w:ascii="Times New Roman" w:hAnsi="Times New Roman" w:cs="Times New Roman"/>
          <w:sz w:val="24"/>
          <w:szCs w:val="24"/>
          <w:shd w:val="clear" w:color="auto" w:fill="FFFFFF"/>
        </w:rPr>
        <w:t xml:space="preserve"> </w:t>
      </w:r>
      <w:r w:rsidR="00B3094F" w:rsidRPr="00D713BA">
        <w:rPr>
          <w:rFonts w:ascii="Times New Roman" w:hAnsi="Times New Roman" w:cs="Times New Roman"/>
          <w:sz w:val="24"/>
          <w:szCs w:val="24"/>
          <w:shd w:val="clear" w:color="auto" w:fill="FFFFFF"/>
        </w:rPr>
        <w:lastRenderedPageBreak/>
        <w:t>bunga deposito dan suku bunga kredit, sehingga menyebabkan permintaa</w:t>
      </w:r>
      <w:r w:rsidR="001A21F1" w:rsidRPr="00D713BA">
        <w:rPr>
          <w:rFonts w:ascii="Times New Roman" w:hAnsi="Times New Roman" w:cs="Times New Roman"/>
          <w:sz w:val="24"/>
          <w:szCs w:val="24"/>
          <w:shd w:val="clear" w:color="auto" w:fill="FFFFFF"/>
        </w:rPr>
        <w:t>n kredit dari masyarakat meningkat</w:t>
      </w:r>
      <w:r w:rsidR="00B3094F" w:rsidRPr="00D713BA">
        <w:rPr>
          <w:rFonts w:ascii="Times New Roman" w:hAnsi="Times New Roman" w:cs="Times New Roman"/>
          <w:sz w:val="24"/>
          <w:szCs w:val="24"/>
          <w:shd w:val="clear" w:color="auto" w:fill="FFFFFF"/>
        </w:rPr>
        <w:t>.</w:t>
      </w:r>
    </w:p>
    <w:p w:rsidR="005E0ADE" w:rsidRPr="00D713BA" w:rsidRDefault="00C80CE8" w:rsidP="0072781F">
      <w:pPr>
        <w:spacing w:after="0" w:line="480" w:lineRule="auto"/>
        <w:jc w:val="both"/>
        <w:rPr>
          <w:rFonts w:ascii="Times New Roman" w:hAnsi="Times New Roman" w:cs="Times New Roman"/>
          <w:sz w:val="24"/>
          <w:szCs w:val="24"/>
        </w:rPr>
      </w:pPr>
      <w:r w:rsidRPr="00D713BA">
        <w:rPr>
          <w:rFonts w:ascii="Times New Roman" w:hAnsi="Times New Roman" w:cs="Times New Roman"/>
          <w:sz w:val="24"/>
          <w:szCs w:val="24"/>
          <w:shd w:val="clear" w:color="auto" w:fill="FFFFFF"/>
        </w:rPr>
        <w:tab/>
        <w:t xml:space="preserve">Pada </w:t>
      </w:r>
      <w:r w:rsidR="00F541B2" w:rsidRPr="00D713BA">
        <w:rPr>
          <w:rFonts w:ascii="Times New Roman" w:hAnsi="Times New Roman" w:cs="Times New Roman"/>
          <w:sz w:val="24"/>
          <w:szCs w:val="24"/>
          <w:shd w:val="clear" w:color="auto" w:fill="FFFFFF"/>
        </w:rPr>
        <w:t>tahun 2013</w:t>
      </w:r>
      <w:r w:rsidRPr="00D713BA">
        <w:rPr>
          <w:rFonts w:ascii="Times New Roman" w:hAnsi="Times New Roman" w:cs="Times New Roman"/>
          <w:sz w:val="24"/>
          <w:szCs w:val="24"/>
          <w:shd w:val="clear" w:color="auto" w:fill="FFFFFF"/>
        </w:rPr>
        <w:t xml:space="preserve"> BI </w:t>
      </w:r>
      <w:r w:rsidRPr="00D713BA">
        <w:rPr>
          <w:rFonts w:ascii="Times New Roman" w:hAnsi="Times New Roman" w:cs="Times New Roman"/>
          <w:i/>
          <w:sz w:val="24"/>
          <w:szCs w:val="24"/>
          <w:shd w:val="clear" w:color="auto" w:fill="FFFFFF"/>
        </w:rPr>
        <w:t>Rate</w:t>
      </w:r>
      <w:r w:rsidRPr="00D713BA">
        <w:rPr>
          <w:rFonts w:ascii="Times New Roman" w:hAnsi="Times New Roman" w:cs="Times New Roman"/>
          <w:sz w:val="24"/>
          <w:szCs w:val="24"/>
          <w:shd w:val="clear" w:color="auto" w:fill="FFFFFF"/>
        </w:rPr>
        <w:t xml:space="preserve"> mengalami</w:t>
      </w:r>
      <w:r w:rsidR="009610C9">
        <w:rPr>
          <w:rFonts w:ascii="Times New Roman" w:hAnsi="Times New Roman" w:cs="Times New Roman"/>
          <w:sz w:val="24"/>
          <w:szCs w:val="24"/>
          <w:shd w:val="clear" w:color="auto" w:fill="FFFFFF"/>
        </w:rPr>
        <w:t xml:space="preserve"> kenaikan dari 5,75% menjadi 7,</w:t>
      </w:r>
      <w:r w:rsidR="00F541B2" w:rsidRPr="00D713BA">
        <w:rPr>
          <w:rFonts w:ascii="Times New Roman" w:hAnsi="Times New Roman" w:cs="Times New Roman"/>
          <w:sz w:val="24"/>
          <w:szCs w:val="24"/>
          <w:shd w:val="clear" w:color="auto" w:fill="FFFFFF"/>
        </w:rPr>
        <w:t>50</w:t>
      </w:r>
      <w:r w:rsidRPr="00D713BA">
        <w:rPr>
          <w:rFonts w:ascii="Times New Roman" w:hAnsi="Times New Roman" w:cs="Times New Roman"/>
          <w:sz w:val="24"/>
          <w:szCs w:val="24"/>
          <w:shd w:val="clear" w:color="auto" w:fill="FFFFFF"/>
        </w:rPr>
        <w:t>%</w:t>
      </w:r>
      <w:r w:rsidR="005E0ADE" w:rsidRPr="00D713BA">
        <w:rPr>
          <w:rFonts w:ascii="Times New Roman" w:hAnsi="Times New Roman" w:cs="Times New Roman"/>
          <w:sz w:val="24"/>
          <w:szCs w:val="24"/>
          <w:shd w:val="clear" w:color="auto" w:fill="FFFFFF"/>
        </w:rPr>
        <w:t xml:space="preserve"> sedangkan</w:t>
      </w:r>
      <w:r w:rsidR="00695A06" w:rsidRPr="00D713BA">
        <w:rPr>
          <w:rFonts w:ascii="Times New Roman" w:hAnsi="Times New Roman" w:cs="Times New Roman"/>
          <w:sz w:val="24"/>
          <w:szCs w:val="24"/>
          <w:shd w:val="clear" w:color="auto" w:fill="FFFFFF"/>
        </w:rPr>
        <w:t xml:space="preserve"> </w:t>
      </w:r>
      <w:r w:rsidR="00695A06" w:rsidRPr="00D713BA">
        <w:rPr>
          <w:rFonts w:ascii="Times New Roman" w:hAnsi="Times New Roman" w:cs="Times New Roman"/>
          <w:i/>
          <w:sz w:val="24"/>
          <w:szCs w:val="24"/>
          <w:shd w:val="clear" w:color="auto" w:fill="FFFFFF"/>
        </w:rPr>
        <w:t>Loan to Deposit Ratio</w:t>
      </w:r>
      <w:r w:rsidR="00695A06" w:rsidRPr="00D713BA">
        <w:rPr>
          <w:rFonts w:ascii="Times New Roman" w:hAnsi="Times New Roman" w:cs="Times New Roman"/>
          <w:sz w:val="24"/>
          <w:szCs w:val="24"/>
          <w:shd w:val="clear" w:color="auto" w:fill="FFFFFF"/>
        </w:rPr>
        <w:t xml:space="preserve"> (LDR) dan</w:t>
      </w:r>
      <w:r w:rsidR="005E0ADE" w:rsidRPr="00D713BA">
        <w:rPr>
          <w:rFonts w:ascii="Times New Roman" w:hAnsi="Times New Roman" w:cs="Times New Roman"/>
          <w:sz w:val="24"/>
          <w:szCs w:val="24"/>
          <w:shd w:val="clear" w:color="auto" w:fill="FFFFFF"/>
        </w:rPr>
        <w:t xml:space="preserve"> </w:t>
      </w:r>
      <w:r w:rsidRPr="00D713BA">
        <w:rPr>
          <w:rFonts w:ascii="Times New Roman" w:hAnsi="Times New Roman" w:cs="Times New Roman"/>
          <w:i/>
          <w:sz w:val="24"/>
          <w:szCs w:val="24"/>
          <w:shd w:val="clear" w:color="auto" w:fill="FFFFFF"/>
        </w:rPr>
        <w:t>Retur</w:t>
      </w:r>
      <w:r w:rsidR="005E0ADE" w:rsidRPr="00D713BA">
        <w:rPr>
          <w:rFonts w:ascii="Times New Roman" w:hAnsi="Times New Roman" w:cs="Times New Roman"/>
          <w:i/>
          <w:sz w:val="24"/>
          <w:szCs w:val="24"/>
          <w:shd w:val="clear" w:color="auto" w:fill="FFFFFF"/>
        </w:rPr>
        <w:t>n On Asset</w:t>
      </w:r>
      <w:r w:rsidR="005E0ADE" w:rsidRPr="00D713BA">
        <w:rPr>
          <w:rFonts w:ascii="Times New Roman" w:hAnsi="Times New Roman" w:cs="Times New Roman"/>
          <w:sz w:val="24"/>
          <w:szCs w:val="24"/>
          <w:shd w:val="clear" w:color="auto" w:fill="FFFFFF"/>
        </w:rPr>
        <w:t xml:space="preserve"> (ROA) pada tahun 2013</w:t>
      </w:r>
      <w:r w:rsidRPr="00D713BA">
        <w:rPr>
          <w:rFonts w:ascii="Times New Roman" w:hAnsi="Times New Roman" w:cs="Times New Roman"/>
          <w:sz w:val="24"/>
          <w:szCs w:val="24"/>
          <w:shd w:val="clear" w:color="auto" w:fill="FFFFFF"/>
        </w:rPr>
        <w:t xml:space="preserve"> mengalami kenaikan </w:t>
      </w:r>
      <w:r w:rsidR="00695A06" w:rsidRPr="00D713BA">
        <w:rPr>
          <w:rFonts w:ascii="Times New Roman" w:hAnsi="Times New Roman" w:cs="Times New Roman"/>
          <w:sz w:val="24"/>
          <w:szCs w:val="24"/>
          <w:shd w:val="clear" w:color="auto" w:fill="FFFFFF"/>
        </w:rPr>
        <w:t>masin</w:t>
      </w:r>
      <w:r w:rsidR="009610C9">
        <w:rPr>
          <w:rFonts w:ascii="Times New Roman" w:hAnsi="Times New Roman" w:cs="Times New Roman"/>
          <w:sz w:val="24"/>
          <w:szCs w:val="24"/>
          <w:shd w:val="clear" w:color="auto" w:fill="FFFFFF"/>
        </w:rPr>
        <w:t>g-masing dari 74,09% menjadi 96,</w:t>
      </w:r>
      <w:r w:rsidR="00695A06" w:rsidRPr="00D713BA">
        <w:rPr>
          <w:rFonts w:ascii="Times New Roman" w:hAnsi="Times New Roman" w:cs="Times New Roman"/>
          <w:sz w:val="24"/>
          <w:szCs w:val="24"/>
          <w:shd w:val="clear" w:color="auto" w:fill="FFFFFF"/>
        </w:rPr>
        <w:t xml:space="preserve">47% dan </w:t>
      </w:r>
      <w:r w:rsidR="009610C9">
        <w:rPr>
          <w:rFonts w:ascii="Times New Roman" w:hAnsi="Times New Roman" w:cs="Times New Roman"/>
          <w:sz w:val="24"/>
          <w:szCs w:val="24"/>
          <w:shd w:val="clear" w:color="auto" w:fill="FFFFFF"/>
        </w:rPr>
        <w:t>dari 2,46% menjadi 2,</w:t>
      </w:r>
      <w:r w:rsidR="00F541B2" w:rsidRPr="00D713BA">
        <w:rPr>
          <w:rFonts w:ascii="Times New Roman" w:hAnsi="Times New Roman" w:cs="Times New Roman"/>
          <w:sz w:val="24"/>
          <w:szCs w:val="24"/>
          <w:shd w:val="clear" w:color="auto" w:fill="FFFFFF"/>
        </w:rPr>
        <w:t>61</w:t>
      </w:r>
      <w:r w:rsidR="00D5116F" w:rsidRPr="00D713BA">
        <w:rPr>
          <w:rFonts w:ascii="Times New Roman" w:hAnsi="Times New Roman" w:cs="Times New Roman"/>
          <w:sz w:val="24"/>
          <w:szCs w:val="24"/>
          <w:shd w:val="clear" w:color="auto" w:fill="FFFFFF"/>
        </w:rPr>
        <w:t xml:space="preserve">%. Hal ini tidak sesuai dengan  </w:t>
      </w:r>
      <w:r w:rsidR="0080429C">
        <w:rPr>
          <w:rFonts w:ascii="Times New Roman" w:hAnsi="Times New Roman" w:cs="Times New Roman"/>
          <w:sz w:val="24"/>
          <w:szCs w:val="24"/>
          <w:shd w:val="clear" w:color="auto" w:fill="FFFFFF"/>
        </w:rPr>
        <w:t>penelitian terdahulu</w:t>
      </w:r>
      <w:r w:rsidR="0080429C" w:rsidRPr="00D713BA">
        <w:rPr>
          <w:rFonts w:ascii="Times New Roman" w:hAnsi="Times New Roman" w:cs="Times New Roman"/>
          <w:sz w:val="24"/>
          <w:szCs w:val="24"/>
          <w:shd w:val="clear" w:color="auto" w:fill="FFFFFF"/>
        </w:rPr>
        <w:t xml:space="preserve"> </w:t>
      </w:r>
      <w:r w:rsidR="00D5116F" w:rsidRPr="00D713BA">
        <w:rPr>
          <w:rFonts w:ascii="Times New Roman" w:hAnsi="Times New Roman" w:cs="Times New Roman"/>
          <w:sz w:val="24"/>
          <w:szCs w:val="24"/>
          <w:shd w:val="clear" w:color="auto" w:fill="FFFFFF"/>
        </w:rPr>
        <w:t xml:space="preserve">yang menyebutkan bahwa apabila BI </w:t>
      </w:r>
      <w:r w:rsidR="00D5116F" w:rsidRPr="00D713BA">
        <w:rPr>
          <w:rFonts w:ascii="Times New Roman" w:hAnsi="Times New Roman" w:cs="Times New Roman"/>
          <w:i/>
          <w:sz w:val="24"/>
          <w:szCs w:val="24"/>
          <w:shd w:val="clear" w:color="auto" w:fill="FFFFFF"/>
        </w:rPr>
        <w:t>Rate</w:t>
      </w:r>
      <w:r w:rsidR="00D5116F" w:rsidRPr="00D713BA">
        <w:rPr>
          <w:rFonts w:ascii="Times New Roman" w:hAnsi="Times New Roman" w:cs="Times New Roman"/>
          <w:sz w:val="24"/>
          <w:szCs w:val="24"/>
          <w:shd w:val="clear" w:color="auto" w:fill="FFFFFF"/>
        </w:rPr>
        <w:t xml:space="preserve"> naik maka seharusnya ROA turun, karena</w:t>
      </w:r>
      <w:r w:rsidR="00A7342E" w:rsidRPr="00D713BA">
        <w:rPr>
          <w:rFonts w:ascii="Times New Roman" w:hAnsi="Times New Roman" w:cs="Times New Roman"/>
          <w:sz w:val="24"/>
          <w:szCs w:val="24"/>
          <w:shd w:val="clear" w:color="auto" w:fill="FFFFFF"/>
        </w:rPr>
        <w:t xml:space="preserve"> semakin meningkatnya BI </w:t>
      </w:r>
      <w:r w:rsidR="00A7342E" w:rsidRPr="00D713BA">
        <w:rPr>
          <w:rFonts w:ascii="Times New Roman" w:hAnsi="Times New Roman" w:cs="Times New Roman"/>
          <w:i/>
          <w:sz w:val="24"/>
          <w:szCs w:val="24"/>
          <w:shd w:val="clear" w:color="auto" w:fill="FFFFFF"/>
        </w:rPr>
        <w:t>Rate</w:t>
      </w:r>
      <w:r w:rsidR="00A7342E" w:rsidRPr="00D713BA">
        <w:rPr>
          <w:rFonts w:ascii="Times New Roman" w:hAnsi="Times New Roman" w:cs="Times New Roman"/>
          <w:sz w:val="24"/>
          <w:szCs w:val="24"/>
          <w:shd w:val="clear" w:color="auto" w:fill="FFFFFF"/>
        </w:rPr>
        <w:t xml:space="preserve"> maka di ikuti naiknya bunga deposito dan suku bunga kredit,</w:t>
      </w:r>
      <w:r w:rsidR="00D5116F" w:rsidRPr="00D713BA">
        <w:rPr>
          <w:rFonts w:ascii="Times New Roman" w:hAnsi="Times New Roman" w:cs="Times New Roman"/>
          <w:sz w:val="24"/>
          <w:szCs w:val="24"/>
          <w:shd w:val="clear" w:color="auto" w:fill="FFFFFF"/>
        </w:rPr>
        <w:t xml:space="preserve"> sehingga menyebabkan permintaan kredit dari masyarakat menurun.</w:t>
      </w:r>
      <w:r w:rsidR="00765865">
        <w:rPr>
          <w:rFonts w:ascii="Times New Roman" w:hAnsi="Times New Roman" w:cs="Times New Roman"/>
          <w:sz w:val="24"/>
          <w:szCs w:val="24"/>
          <w:shd w:val="clear" w:color="auto" w:fill="FFFFFF"/>
        </w:rPr>
        <w:t xml:space="preserve"> Penelitian terdahulu yang dilakukan </w:t>
      </w:r>
      <w:proofErr w:type="spellStart"/>
      <w:r w:rsidR="00765865">
        <w:rPr>
          <w:rFonts w:ascii="Times New Roman" w:hAnsi="Times New Roman" w:cs="Times New Roman"/>
          <w:sz w:val="24"/>
          <w:szCs w:val="24"/>
        </w:rPr>
        <w:t>Margaretha</w:t>
      </w:r>
      <w:proofErr w:type="spellEnd"/>
      <w:r w:rsidR="00765865">
        <w:rPr>
          <w:rFonts w:ascii="Times New Roman" w:hAnsi="Times New Roman" w:cs="Times New Roman"/>
          <w:sz w:val="24"/>
          <w:szCs w:val="24"/>
        </w:rPr>
        <w:t xml:space="preserve"> dan </w:t>
      </w:r>
      <w:proofErr w:type="spellStart"/>
      <w:r w:rsidR="00765865">
        <w:rPr>
          <w:rFonts w:ascii="Times New Roman" w:hAnsi="Times New Roman" w:cs="Times New Roman"/>
          <w:sz w:val="24"/>
          <w:szCs w:val="24"/>
        </w:rPr>
        <w:t>Zai</w:t>
      </w:r>
      <w:proofErr w:type="spellEnd"/>
      <w:r w:rsidR="00765865">
        <w:rPr>
          <w:rFonts w:ascii="Times New Roman" w:hAnsi="Times New Roman" w:cs="Times New Roman"/>
          <w:sz w:val="24"/>
          <w:szCs w:val="24"/>
        </w:rPr>
        <w:t xml:space="preserve"> menyatakan bahwa LDR berpengaruh positif terhadap ROA, p</w:t>
      </w:r>
      <w:r w:rsidR="005E0ADE" w:rsidRPr="00D713BA">
        <w:rPr>
          <w:rFonts w:ascii="Times New Roman" w:hAnsi="Times New Roman" w:cs="Times New Roman"/>
          <w:sz w:val="24"/>
          <w:szCs w:val="24"/>
          <w:shd w:val="clear" w:color="auto" w:fill="FFFFFF"/>
        </w:rPr>
        <w:t xml:space="preserve">ada tahun 2016 </w:t>
      </w:r>
      <w:r w:rsidR="005E0ADE" w:rsidRPr="00D713BA">
        <w:rPr>
          <w:rFonts w:ascii="Times New Roman" w:hAnsi="Times New Roman" w:cs="Times New Roman"/>
          <w:i/>
          <w:sz w:val="24"/>
          <w:szCs w:val="24"/>
          <w:shd w:val="clear" w:color="auto" w:fill="FFFFFF"/>
        </w:rPr>
        <w:t>Loan to Deposit Ratio</w:t>
      </w:r>
      <w:r w:rsidR="005E0ADE" w:rsidRPr="00D713BA">
        <w:rPr>
          <w:rFonts w:ascii="Times New Roman" w:hAnsi="Times New Roman" w:cs="Times New Roman"/>
          <w:sz w:val="24"/>
          <w:szCs w:val="24"/>
          <w:shd w:val="clear" w:color="auto" w:fill="FFFFFF"/>
        </w:rPr>
        <w:t xml:space="preserve"> (LDR)</w:t>
      </w:r>
      <w:r w:rsidR="00765865">
        <w:rPr>
          <w:rFonts w:ascii="Times New Roman" w:hAnsi="Times New Roman" w:cs="Times New Roman"/>
          <w:sz w:val="24"/>
          <w:szCs w:val="24"/>
          <w:shd w:val="clear" w:color="auto" w:fill="FFFFFF"/>
        </w:rPr>
        <w:t xml:space="preserve"> </w:t>
      </w:r>
      <w:r w:rsidR="009610C9">
        <w:rPr>
          <w:rFonts w:ascii="Times New Roman" w:hAnsi="Times New Roman" w:cs="Times New Roman"/>
          <w:sz w:val="24"/>
          <w:szCs w:val="24"/>
          <w:shd w:val="clear" w:color="auto" w:fill="FFFFFF"/>
        </w:rPr>
        <w:t>mengalami penurunan dari 88,13% menjadi 86,</w:t>
      </w:r>
      <w:r w:rsidR="005E0ADE" w:rsidRPr="00D713BA">
        <w:rPr>
          <w:rFonts w:ascii="Times New Roman" w:hAnsi="Times New Roman" w:cs="Times New Roman"/>
          <w:sz w:val="24"/>
          <w:szCs w:val="24"/>
          <w:shd w:val="clear" w:color="auto" w:fill="FFFFFF"/>
        </w:rPr>
        <w:t xml:space="preserve">70% sedangkan </w:t>
      </w:r>
      <w:r w:rsidR="005E0ADE" w:rsidRPr="00D713BA">
        <w:rPr>
          <w:rFonts w:ascii="Times New Roman" w:hAnsi="Times New Roman" w:cs="Times New Roman"/>
          <w:i/>
          <w:sz w:val="24"/>
          <w:szCs w:val="24"/>
          <w:shd w:val="clear" w:color="auto" w:fill="FFFFFF"/>
        </w:rPr>
        <w:t>Return On Asset</w:t>
      </w:r>
      <w:r w:rsidR="005E0ADE" w:rsidRPr="00D713BA">
        <w:rPr>
          <w:rFonts w:ascii="Times New Roman" w:hAnsi="Times New Roman" w:cs="Times New Roman"/>
          <w:sz w:val="24"/>
          <w:szCs w:val="24"/>
          <w:shd w:val="clear" w:color="auto" w:fill="FFFFFF"/>
        </w:rPr>
        <w:t xml:space="preserve"> (ROA) pada tahun</w:t>
      </w:r>
      <w:r w:rsidR="009610C9">
        <w:rPr>
          <w:rFonts w:ascii="Times New Roman" w:hAnsi="Times New Roman" w:cs="Times New Roman"/>
          <w:sz w:val="24"/>
          <w:szCs w:val="24"/>
          <w:shd w:val="clear" w:color="auto" w:fill="FFFFFF"/>
        </w:rPr>
        <w:t xml:space="preserve"> 2016 mengalami kenaikan dari 2,04% menjadi 2,</w:t>
      </w:r>
      <w:r w:rsidR="005E0ADE" w:rsidRPr="00D713BA">
        <w:rPr>
          <w:rFonts w:ascii="Times New Roman" w:hAnsi="Times New Roman" w:cs="Times New Roman"/>
          <w:sz w:val="24"/>
          <w:szCs w:val="24"/>
          <w:shd w:val="clear" w:color="auto" w:fill="FFFFFF"/>
        </w:rPr>
        <w:t xml:space="preserve">22%. </w:t>
      </w:r>
      <w:r w:rsidR="00CA7F5D" w:rsidRPr="00D713BA">
        <w:rPr>
          <w:rFonts w:ascii="Times New Roman" w:hAnsi="Times New Roman" w:cs="Times New Roman"/>
          <w:sz w:val="24"/>
          <w:szCs w:val="24"/>
          <w:shd w:val="clear" w:color="auto" w:fill="FFFFFF"/>
        </w:rPr>
        <w:t>H</w:t>
      </w:r>
      <w:r w:rsidR="004D6CEA" w:rsidRPr="00D713BA">
        <w:rPr>
          <w:rFonts w:ascii="Times New Roman" w:hAnsi="Times New Roman" w:cs="Times New Roman"/>
          <w:sz w:val="24"/>
          <w:szCs w:val="24"/>
          <w:shd w:val="clear" w:color="auto" w:fill="FFFFFF"/>
        </w:rPr>
        <w:t xml:space="preserve">al tersebut tidak sejalan dengan </w:t>
      </w:r>
      <w:r w:rsidR="0080429C">
        <w:rPr>
          <w:rFonts w:ascii="Times New Roman" w:hAnsi="Times New Roman" w:cs="Times New Roman"/>
          <w:sz w:val="24"/>
          <w:szCs w:val="24"/>
          <w:shd w:val="clear" w:color="auto" w:fill="FFFFFF"/>
        </w:rPr>
        <w:t xml:space="preserve">penelitian terdahulu yakni </w:t>
      </w:r>
      <w:proofErr w:type="gramStart"/>
      <w:r w:rsidR="004D6CEA" w:rsidRPr="00D713BA">
        <w:rPr>
          <w:rFonts w:ascii="Times New Roman" w:hAnsi="Times New Roman" w:cs="Times New Roman"/>
          <w:sz w:val="24"/>
          <w:szCs w:val="24"/>
          <w:shd w:val="clear" w:color="auto" w:fill="FFFFFF"/>
        </w:rPr>
        <w:t>apabila</w:t>
      </w:r>
      <w:r w:rsidR="00765865">
        <w:rPr>
          <w:rFonts w:ascii="Times New Roman" w:hAnsi="Times New Roman" w:cs="Times New Roman"/>
          <w:sz w:val="24"/>
          <w:szCs w:val="24"/>
          <w:shd w:val="clear" w:color="auto" w:fill="FFFFFF"/>
        </w:rPr>
        <w:t xml:space="preserve"> </w:t>
      </w:r>
      <w:r w:rsidR="004D6CEA" w:rsidRPr="00D713BA">
        <w:rPr>
          <w:rFonts w:ascii="Times New Roman" w:hAnsi="Times New Roman" w:cs="Times New Roman"/>
          <w:sz w:val="24"/>
          <w:szCs w:val="24"/>
          <w:shd w:val="clear" w:color="auto" w:fill="FFFFFF"/>
        </w:rPr>
        <w:t xml:space="preserve"> </w:t>
      </w:r>
      <w:r w:rsidR="004D6CEA" w:rsidRPr="00D713BA">
        <w:rPr>
          <w:rFonts w:ascii="Times New Roman" w:hAnsi="Times New Roman" w:cs="Times New Roman"/>
          <w:i/>
          <w:sz w:val="24"/>
          <w:szCs w:val="24"/>
        </w:rPr>
        <w:t>Loan</w:t>
      </w:r>
      <w:proofErr w:type="gramEnd"/>
      <w:r w:rsidR="004D6CEA" w:rsidRPr="00D713BA">
        <w:rPr>
          <w:rFonts w:ascii="Times New Roman" w:hAnsi="Times New Roman" w:cs="Times New Roman"/>
          <w:i/>
          <w:sz w:val="24"/>
          <w:szCs w:val="24"/>
        </w:rPr>
        <w:t xml:space="preserve"> to Deposit Ratio</w:t>
      </w:r>
      <w:r w:rsidR="004D6CEA" w:rsidRPr="00D713BA">
        <w:rPr>
          <w:rFonts w:ascii="Times New Roman" w:hAnsi="Times New Roman" w:cs="Times New Roman"/>
          <w:sz w:val="24"/>
          <w:szCs w:val="24"/>
        </w:rPr>
        <w:t xml:space="preserve"> (LDR) menurun maka tingkat profitabilitas (ROA) akan ikut menurun.</w:t>
      </w:r>
    </w:p>
    <w:p w:rsidR="00DF3A05" w:rsidRPr="00D713BA" w:rsidRDefault="00D713BA" w:rsidP="00DF3A05">
      <w:pPr>
        <w:spacing w:after="0" w:line="480"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w:t>
      </w:r>
      <w:r w:rsidR="009610C9">
        <w:rPr>
          <w:rFonts w:ascii="Times New Roman" w:hAnsi="Times New Roman" w:cs="Times New Roman"/>
          <w:sz w:val="24"/>
          <w:szCs w:val="24"/>
          <w:shd w:val="clear" w:color="auto" w:fill="FFFFFF"/>
        </w:rPr>
        <w:t>ada tahun 2017</w:t>
      </w:r>
      <w:r w:rsidR="00DF3A05" w:rsidRPr="00D713BA">
        <w:rPr>
          <w:rFonts w:ascii="Times New Roman" w:hAnsi="Times New Roman" w:cs="Times New Roman"/>
          <w:sz w:val="24"/>
          <w:szCs w:val="24"/>
          <w:shd w:val="clear" w:color="auto" w:fill="FFFFFF"/>
        </w:rPr>
        <w:t xml:space="preserve"> BI </w:t>
      </w:r>
      <w:r w:rsidR="00DF3A05" w:rsidRPr="00D713BA">
        <w:rPr>
          <w:rFonts w:ascii="Times New Roman" w:hAnsi="Times New Roman" w:cs="Times New Roman"/>
          <w:i/>
          <w:sz w:val="24"/>
          <w:szCs w:val="24"/>
          <w:shd w:val="clear" w:color="auto" w:fill="FFFFFF"/>
        </w:rPr>
        <w:t>Rate</w:t>
      </w:r>
      <w:r w:rsidR="00DF3A05" w:rsidRPr="00D713BA">
        <w:rPr>
          <w:rFonts w:ascii="Times New Roman" w:hAnsi="Times New Roman" w:cs="Times New Roman"/>
          <w:sz w:val="24"/>
          <w:szCs w:val="24"/>
          <w:shd w:val="clear" w:color="auto" w:fill="FFFFFF"/>
        </w:rPr>
        <w:t xml:space="preserve"> mengalami</w:t>
      </w:r>
      <w:r w:rsidR="009610C9">
        <w:rPr>
          <w:rFonts w:ascii="Times New Roman" w:hAnsi="Times New Roman" w:cs="Times New Roman"/>
          <w:sz w:val="24"/>
          <w:szCs w:val="24"/>
          <w:shd w:val="clear" w:color="auto" w:fill="FFFFFF"/>
        </w:rPr>
        <w:t xml:space="preserve"> penurunan dari 4,75% menjadi 4,</w:t>
      </w:r>
      <w:r w:rsidR="00DF3A05" w:rsidRPr="00D713BA">
        <w:rPr>
          <w:rFonts w:ascii="Times New Roman" w:hAnsi="Times New Roman" w:cs="Times New Roman"/>
          <w:sz w:val="24"/>
          <w:szCs w:val="24"/>
          <w:shd w:val="clear" w:color="auto" w:fill="FFFFFF"/>
        </w:rPr>
        <w:t xml:space="preserve">25% sedangkan ROA pada tahun </w:t>
      </w:r>
      <w:r w:rsidR="009610C9">
        <w:rPr>
          <w:rFonts w:ascii="Times New Roman" w:hAnsi="Times New Roman" w:cs="Times New Roman"/>
          <w:sz w:val="24"/>
          <w:szCs w:val="24"/>
          <w:shd w:val="clear" w:color="auto" w:fill="FFFFFF"/>
        </w:rPr>
        <w:t>2012 mengalami penurunan dari 2,22% menjadi 2,</w:t>
      </w:r>
      <w:r w:rsidR="00DF3A05" w:rsidRPr="00D713BA">
        <w:rPr>
          <w:rFonts w:ascii="Times New Roman" w:hAnsi="Times New Roman" w:cs="Times New Roman"/>
          <w:sz w:val="24"/>
          <w:szCs w:val="24"/>
          <w:shd w:val="clear" w:color="auto" w:fill="FFFFFF"/>
        </w:rPr>
        <w:t xml:space="preserve">01%. Hal ini tidak sesuai dengan  </w:t>
      </w:r>
      <w:r w:rsidR="0080429C">
        <w:rPr>
          <w:rFonts w:ascii="Times New Roman" w:hAnsi="Times New Roman" w:cs="Times New Roman"/>
          <w:sz w:val="24"/>
          <w:szCs w:val="24"/>
          <w:shd w:val="clear" w:color="auto" w:fill="FFFFFF"/>
        </w:rPr>
        <w:t xml:space="preserve">penelitian terdahulu </w:t>
      </w:r>
      <w:r w:rsidR="00DF3A05" w:rsidRPr="00D713BA">
        <w:rPr>
          <w:rFonts w:ascii="Times New Roman" w:hAnsi="Times New Roman" w:cs="Times New Roman"/>
          <w:sz w:val="24"/>
          <w:szCs w:val="24"/>
          <w:shd w:val="clear" w:color="auto" w:fill="FFFFFF"/>
        </w:rPr>
        <w:t xml:space="preserve">yang menyebutkan bahwa apabila BI </w:t>
      </w:r>
      <w:r w:rsidR="00DF3A05" w:rsidRPr="00D713BA">
        <w:rPr>
          <w:rFonts w:ascii="Times New Roman" w:hAnsi="Times New Roman" w:cs="Times New Roman"/>
          <w:i/>
          <w:sz w:val="24"/>
          <w:szCs w:val="24"/>
          <w:shd w:val="clear" w:color="auto" w:fill="FFFFFF"/>
        </w:rPr>
        <w:t>Rate</w:t>
      </w:r>
      <w:r w:rsidR="00DF3A05" w:rsidRPr="00D713BA">
        <w:rPr>
          <w:rFonts w:ascii="Times New Roman" w:hAnsi="Times New Roman" w:cs="Times New Roman"/>
          <w:sz w:val="24"/>
          <w:szCs w:val="24"/>
          <w:shd w:val="clear" w:color="auto" w:fill="FFFFFF"/>
        </w:rPr>
        <w:t xml:space="preserve"> turun maka seharusnya ROA naik, karena semakin menurunnya BI </w:t>
      </w:r>
      <w:r w:rsidR="00DF3A05" w:rsidRPr="00D713BA">
        <w:rPr>
          <w:rFonts w:ascii="Times New Roman" w:hAnsi="Times New Roman" w:cs="Times New Roman"/>
          <w:i/>
          <w:sz w:val="24"/>
          <w:szCs w:val="24"/>
          <w:shd w:val="clear" w:color="auto" w:fill="FFFFFF"/>
        </w:rPr>
        <w:t>Rate</w:t>
      </w:r>
      <w:r w:rsidR="00DF3A05" w:rsidRPr="00D713BA">
        <w:rPr>
          <w:rFonts w:ascii="Times New Roman" w:hAnsi="Times New Roman" w:cs="Times New Roman"/>
          <w:sz w:val="24"/>
          <w:szCs w:val="24"/>
          <w:shd w:val="clear" w:color="auto" w:fill="FFFFFF"/>
        </w:rPr>
        <w:t xml:space="preserve"> maka di ikuti turunnya bunga deposito dan suku bunga kredit, sehingga menyebabkan permintaan kredit dari masyarakat meningkat.</w:t>
      </w:r>
    </w:p>
    <w:p w:rsidR="00BA7A53" w:rsidRPr="00765865" w:rsidRDefault="00A57F67" w:rsidP="0072781F">
      <w:pPr>
        <w:spacing w:after="0" w:line="48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rPr>
        <w:lastRenderedPageBreak/>
        <w:tab/>
        <w:t xml:space="preserve">Berdasarkan permasalahan yang telah diuraikan, maka penulis akan melakukan penelitian dengan judul </w:t>
      </w:r>
      <w:r w:rsidRPr="00A57F67">
        <w:rPr>
          <w:rFonts w:ascii="Times New Roman" w:hAnsi="Times New Roman" w:cs="Times New Roman"/>
          <w:b/>
          <w:sz w:val="24"/>
          <w:szCs w:val="24"/>
        </w:rPr>
        <w:t xml:space="preserve">“Pengaruh BI </w:t>
      </w:r>
      <w:r w:rsidRPr="00A57F67">
        <w:rPr>
          <w:rFonts w:ascii="Times New Roman" w:hAnsi="Times New Roman" w:cs="Times New Roman"/>
          <w:b/>
          <w:i/>
          <w:sz w:val="24"/>
          <w:szCs w:val="24"/>
        </w:rPr>
        <w:t xml:space="preserve">Rate </w:t>
      </w:r>
      <w:r w:rsidRPr="00A57F67">
        <w:rPr>
          <w:rFonts w:ascii="Times New Roman" w:hAnsi="Times New Roman" w:cs="Times New Roman"/>
          <w:b/>
          <w:sz w:val="24"/>
          <w:szCs w:val="24"/>
        </w:rPr>
        <w:t xml:space="preserve">dan </w:t>
      </w:r>
      <w:r w:rsidRPr="00A57F67">
        <w:rPr>
          <w:rFonts w:ascii="Times New Roman" w:hAnsi="Times New Roman" w:cs="Times New Roman"/>
          <w:b/>
          <w:i/>
          <w:sz w:val="24"/>
          <w:szCs w:val="24"/>
        </w:rPr>
        <w:t>Loan to Deposit Ratio</w:t>
      </w:r>
      <w:r w:rsidRPr="00A57F67">
        <w:rPr>
          <w:rFonts w:ascii="Times New Roman" w:hAnsi="Times New Roman" w:cs="Times New Roman"/>
          <w:b/>
          <w:sz w:val="24"/>
          <w:szCs w:val="24"/>
        </w:rPr>
        <w:t xml:space="preserve"> (LDR) Terhadap </w:t>
      </w:r>
      <w:r w:rsidRPr="00A57F67">
        <w:rPr>
          <w:rFonts w:ascii="Times New Roman" w:hAnsi="Times New Roman" w:cs="Times New Roman"/>
          <w:b/>
          <w:i/>
          <w:sz w:val="24"/>
          <w:szCs w:val="24"/>
        </w:rPr>
        <w:t>Return On Asset</w:t>
      </w:r>
      <w:r w:rsidR="004B250F">
        <w:rPr>
          <w:rFonts w:ascii="Times New Roman" w:hAnsi="Times New Roman" w:cs="Times New Roman"/>
          <w:b/>
          <w:sz w:val="24"/>
          <w:szCs w:val="24"/>
        </w:rPr>
        <w:t xml:space="preserve"> (ROA) Pada PT </w:t>
      </w:r>
      <w:proofErr w:type="spellStart"/>
      <w:r w:rsidR="004B250F">
        <w:rPr>
          <w:rFonts w:ascii="Times New Roman" w:hAnsi="Times New Roman" w:cs="Times New Roman"/>
          <w:b/>
          <w:sz w:val="24"/>
          <w:szCs w:val="24"/>
        </w:rPr>
        <w:t>Bjb</w:t>
      </w:r>
      <w:proofErr w:type="spellEnd"/>
      <w:r w:rsidRPr="00A57F67">
        <w:rPr>
          <w:rFonts w:ascii="Times New Roman" w:hAnsi="Times New Roman" w:cs="Times New Roman"/>
          <w:b/>
          <w:sz w:val="24"/>
          <w:szCs w:val="24"/>
        </w:rPr>
        <w:t xml:space="preserve"> </w:t>
      </w:r>
      <w:proofErr w:type="spellStart"/>
      <w:r w:rsidRPr="00A57F67">
        <w:rPr>
          <w:rFonts w:ascii="Times New Roman" w:hAnsi="Times New Roman" w:cs="Times New Roman"/>
          <w:b/>
          <w:sz w:val="24"/>
          <w:szCs w:val="24"/>
        </w:rPr>
        <w:t>Tbk</w:t>
      </w:r>
      <w:proofErr w:type="spellEnd"/>
      <w:r w:rsidRPr="00A57F67">
        <w:rPr>
          <w:rFonts w:ascii="Times New Roman" w:hAnsi="Times New Roman" w:cs="Times New Roman"/>
          <w:b/>
          <w:sz w:val="24"/>
          <w:szCs w:val="24"/>
        </w:rPr>
        <w:t xml:space="preserve"> Periode </w:t>
      </w:r>
      <w:r w:rsidR="00B3094F">
        <w:rPr>
          <w:rFonts w:ascii="Times New Roman" w:hAnsi="Times New Roman" w:cs="Times New Roman"/>
          <w:b/>
          <w:sz w:val="24"/>
          <w:szCs w:val="24"/>
        </w:rPr>
        <w:t>2010-2017</w:t>
      </w:r>
      <w:r w:rsidRPr="00A57F67">
        <w:rPr>
          <w:rFonts w:ascii="Times New Roman" w:hAnsi="Times New Roman" w:cs="Times New Roman"/>
          <w:b/>
          <w:sz w:val="24"/>
          <w:szCs w:val="24"/>
        </w:rPr>
        <w:t>”</w:t>
      </w:r>
    </w:p>
    <w:p w:rsidR="0080429C" w:rsidRPr="00C17FC7" w:rsidRDefault="0080429C" w:rsidP="0072781F">
      <w:pPr>
        <w:spacing w:after="0" w:line="480" w:lineRule="auto"/>
        <w:jc w:val="both"/>
        <w:rPr>
          <w:rFonts w:ascii="Times New Roman" w:hAnsi="Times New Roman" w:cs="Times New Roman"/>
          <w:b/>
          <w:sz w:val="24"/>
          <w:szCs w:val="24"/>
          <w:shd w:val="clear" w:color="auto" w:fill="FFFFFF"/>
        </w:rPr>
      </w:pPr>
    </w:p>
    <w:p w:rsidR="00312702" w:rsidRDefault="00EB44D3" w:rsidP="0072781F">
      <w:pPr>
        <w:pStyle w:val="ListParagraph"/>
        <w:numPr>
          <w:ilvl w:val="1"/>
          <w:numId w:val="1"/>
        </w:numPr>
        <w:spacing w:after="0" w:line="480" w:lineRule="auto"/>
        <w:jc w:val="both"/>
        <w:rPr>
          <w:rFonts w:ascii="Times New Roman" w:hAnsi="Times New Roman" w:cs="Times New Roman"/>
          <w:b/>
          <w:sz w:val="24"/>
          <w:szCs w:val="24"/>
          <w:shd w:val="clear" w:color="auto" w:fill="FFFFFF"/>
        </w:rPr>
      </w:pPr>
      <w:r w:rsidRPr="00C17FC7">
        <w:rPr>
          <w:rFonts w:ascii="Times New Roman" w:hAnsi="Times New Roman" w:cs="Times New Roman"/>
          <w:b/>
          <w:sz w:val="24"/>
          <w:szCs w:val="24"/>
          <w:shd w:val="clear" w:color="auto" w:fill="FFFFFF"/>
        </w:rPr>
        <w:t>Rumusan Masalah</w:t>
      </w:r>
    </w:p>
    <w:p w:rsidR="00271DE5" w:rsidRPr="00271DE5" w:rsidRDefault="00271DE5" w:rsidP="0072781F">
      <w:pPr>
        <w:spacing w:after="0" w:line="480" w:lineRule="auto"/>
        <w:ind w:firstLine="720"/>
        <w:jc w:val="both"/>
        <w:rPr>
          <w:rFonts w:ascii="Times New Roman" w:hAnsi="Times New Roman" w:cs="Times New Roman"/>
          <w:sz w:val="24"/>
          <w:szCs w:val="24"/>
        </w:rPr>
      </w:pPr>
      <w:r w:rsidRPr="00271DE5">
        <w:rPr>
          <w:rFonts w:ascii="Times New Roman" w:hAnsi="Times New Roman" w:cs="Times New Roman"/>
          <w:sz w:val="24"/>
          <w:szCs w:val="24"/>
        </w:rPr>
        <w:t>Berdasarkan uraian pada latar belakang penelitian, maka penulis dapat merumuskan masalah sebagai berikut :</w:t>
      </w:r>
    </w:p>
    <w:p w:rsidR="00EB44D3" w:rsidRDefault="00D02028" w:rsidP="0072781F">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BI </w:t>
      </w:r>
      <w:r w:rsidRPr="00A57F67">
        <w:rPr>
          <w:rFonts w:ascii="Times New Roman" w:hAnsi="Times New Roman" w:cs="Times New Roman"/>
          <w:i/>
          <w:sz w:val="24"/>
          <w:szCs w:val="24"/>
        </w:rPr>
        <w:t>Rate</w:t>
      </w:r>
      <w:r>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D02028" w:rsidRDefault="00D02028" w:rsidP="0072781F">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Pr="00A57F67">
        <w:rPr>
          <w:rFonts w:ascii="Times New Roman" w:hAnsi="Times New Roman" w:cs="Times New Roman"/>
          <w:i/>
          <w:sz w:val="24"/>
          <w:szCs w:val="24"/>
        </w:rPr>
        <w:t>Loan to Deposit Ratio</w:t>
      </w:r>
      <w:r w:rsidR="004B250F">
        <w:rPr>
          <w:rFonts w:ascii="Times New Roman" w:hAnsi="Times New Roman" w:cs="Times New Roman"/>
          <w:sz w:val="24"/>
          <w:szCs w:val="24"/>
        </w:rPr>
        <w:t xml:space="preserve"> (LDR) pada PT Bank </w:t>
      </w:r>
      <w:proofErr w:type="spellStart"/>
      <w:r w:rsidR="004B250F">
        <w:rPr>
          <w:rFonts w:ascii="Times New Roman" w:hAnsi="Times New Roman" w:cs="Times New Roman"/>
          <w:sz w:val="24"/>
          <w:szCs w:val="24"/>
        </w:rPr>
        <w:t>bjb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Tbk</w:t>
      </w:r>
      <w:proofErr w:type="spellEnd"/>
      <w:r>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D02028" w:rsidRPr="00EB44D3" w:rsidRDefault="00D02028" w:rsidP="0072781F">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sidRPr="00A57F67">
        <w:rPr>
          <w:rFonts w:ascii="Times New Roman" w:hAnsi="Times New Roman" w:cs="Times New Roman"/>
          <w:i/>
          <w:sz w:val="24"/>
          <w:szCs w:val="24"/>
        </w:rPr>
        <w:t>Return On Asset</w:t>
      </w:r>
      <w:r w:rsidR="004B250F">
        <w:rPr>
          <w:rFonts w:ascii="Times New Roman" w:hAnsi="Times New Roman" w:cs="Times New Roman"/>
          <w:sz w:val="24"/>
          <w:szCs w:val="24"/>
        </w:rPr>
        <w:t xml:space="preserve"> (ROA) pada PT Bank </w:t>
      </w:r>
      <w:proofErr w:type="spellStart"/>
      <w:r w:rsidR="004B250F">
        <w:rPr>
          <w:rFonts w:ascii="Times New Roman" w:hAnsi="Times New Roman" w:cs="Times New Roman"/>
          <w:sz w:val="24"/>
          <w:szCs w:val="24"/>
        </w:rPr>
        <w:t>bjb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Tbk</w:t>
      </w:r>
      <w:proofErr w:type="spellEnd"/>
      <w:r>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A57F67" w:rsidRDefault="00ED673A" w:rsidP="0072781F">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Bagaimana p</w:t>
      </w:r>
      <w:r w:rsidR="00D02028">
        <w:rPr>
          <w:rFonts w:ascii="Times New Roman" w:hAnsi="Times New Roman" w:cs="Times New Roman"/>
          <w:sz w:val="24"/>
          <w:szCs w:val="24"/>
        </w:rPr>
        <w:t xml:space="preserve">engaruh BI </w:t>
      </w:r>
      <w:r w:rsidR="00D02028" w:rsidRPr="00A57F67">
        <w:rPr>
          <w:rFonts w:ascii="Times New Roman" w:hAnsi="Times New Roman" w:cs="Times New Roman"/>
          <w:i/>
          <w:sz w:val="24"/>
          <w:szCs w:val="24"/>
        </w:rPr>
        <w:t>Rate</w:t>
      </w:r>
      <w:r w:rsidR="00D02028">
        <w:rPr>
          <w:rFonts w:ascii="Times New Roman" w:hAnsi="Times New Roman" w:cs="Times New Roman"/>
          <w:sz w:val="24"/>
          <w:szCs w:val="24"/>
        </w:rPr>
        <w:t xml:space="preserve"> dan </w:t>
      </w:r>
      <w:r w:rsidR="00D02028" w:rsidRPr="00A57F67">
        <w:rPr>
          <w:rFonts w:ascii="Times New Roman" w:hAnsi="Times New Roman" w:cs="Times New Roman"/>
          <w:i/>
          <w:sz w:val="24"/>
          <w:szCs w:val="24"/>
        </w:rPr>
        <w:t>Loan to Deposit Ratio</w:t>
      </w:r>
      <w:r w:rsidR="00D02028">
        <w:rPr>
          <w:rFonts w:ascii="Times New Roman" w:hAnsi="Times New Roman" w:cs="Times New Roman"/>
          <w:sz w:val="24"/>
          <w:szCs w:val="24"/>
        </w:rPr>
        <w:t xml:space="preserve"> (LDR) terhadap </w:t>
      </w:r>
      <w:r w:rsidR="00D02028" w:rsidRPr="00A57F67">
        <w:rPr>
          <w:rFonts w:ascii="Times New Roman" w:hAnsi="Times New Roman" w:cs="Times New Roman"/>
          <w:i/>
          <w:sz w:val="24"/>
          <w:szCs w:val="24"/>
        </w:rPr>
        <w:t>Return On Asset</w:t>
      </w:r>
      <w:r w:rsidR="00D02028">
        <w:rPr>
          <w:rFonts w:ascii="Times New Roman" w:hAnsi="Times New Roman" w:cs="Times New Roman"/>
          <w:sz w:val="24"/>
          <w:szCs w:val="24"/>
        </w:rPr>
        <w:t xml:space="preserve"> (ROA) pada PT Bank </w:t>
      </w:r>
      <w:proofErr w:type="spellStart"/>
      <w:r w:rsidR="004B250F">
        <w:rPr>
          <w:rFonts w:ascii="Times New Roman" w:hAnsi="Times New Roman" w:cs="Times New Roman"/>
          <w:sz w:val="24"/>
          <w:szCs w:val="24"/>
        </w:rPr>
        <w:t>bjb</w:t>
      </w:r>
      <w:proofErr w:type="spellEnd"/>
      <w:r w:rsidR="00D02028">
        <w:rPr>
          <w:rFonts w:ascii="Times New Roman" w:hAnsi="Times New Roman" w:cs="Times New Roman"/>
          <w:sz w:val="24"/>
          <w:szCs w:val="24"/>
        </w:rPr>
        <w:t xml:space="preserve"> </w:t>
      </w:r>
      <w:proofErr w:type="spellStart"/>
      <w:r w:rsidR="00D02028">
        <w:rPr>
          <w:rFonts w:ascii="Times New Roman" w:hAnsi="Times New Roman" w:cs="Times New Roman"/>
          <w:sz w:val="24"/>
          <w:szCs w:val="24"/>
        </w:rPr>
        <w:t>Tbk</w:t>
      </w:r>
      <w:proofErr w:type="spellEnd"/>
      <w:r w:rsidR="00D02028">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r w:rsidR="00D02028">
        <w:rPr>
          <w:rFonts w:ascii="Times New Roman" w:hAnsi="Times New Roman" w:cs="Times New Roman"/>
          <w:sz w:val="24"/>
          <w:szCs w:val="24"/>
        </w:rPr>
        <w:t xml:space="preserve"> baik</w:t>
      </w:r>
      <w:r w:rsidR="00312702">
        <w:rPr>
          <w:rFonts w:ascii="Times New Roman" w:hAnsi="Times New Roman" w:cs="Times New Roman"/>
          <w:sz w:val="24"/>
          <w:szCs w:val="24"/>
        </w:rPr>
        <w:t xml:space="preserve"> secara parsial maupun simultan</w:t>
      </w:r>
    </w:p>
    <w:p w:rsidR="00312702" w:rsidRDefault="00312702" w:rsidP="0072781F">
      <w:pPr>
        <w:pStyle w:val="ListParagraph"/>
        <w:spacing w:after="0" w:line="480" w:lineRule="auto"/>
        <w:ind w:left="108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w:t>
      </w:r>
    </w:p>
    <w:p w:rsidR="00312702" w:rsidRPr="00C17FC7" w:rsidRDefault="00312702" w:rsidP="0072781F">
      <w:pPr>
        <w:pStyle w:val="ListParagraph"/>
        <w:numPr>
          <w:ilvl w:val="1"/>
          <w:numId w:val="1"/>
        </w:numPr>
        <w:spacing w:after="0" w:line="480" w:lineRule="auto"/>
        <w:jc w:val="both"/>
        <w:rPr>
          <w:rFonts w:ascii="Times New Roman" w:hAnsi="Times New Roman" w:cs="Times New Roman"/>
          <w:b/>
          <w:sz w:val="24"/>
          <w:szCs w:val="24"/>
        </w:rPr>
      </w:pPr>
      <w:r w:rsidRPr="00C17FC7">
        <w:rPr>
          <w:rFonts w:ascii="Times New Roman" w:hAnsi="Times New Roman" w:cs="Times New Roman"/>
          <w:b/>
          <w:sz w:val="24"/>
          <w:szCs w:val="24"/>
        </w:rPr>
        <w:t>Maksud dan Tujuan Penelitian</w:t>
      </w:r>
    </w:p>
    <w:p w:rsidR="00F354C9" w:rsidRDefault="00312702" w:rsidP="00DF3A05">
      <w:pPr>
        <w:spacing w:after="0" w:line="480" w:lineRule="auto"/>
        <w:ind w:firstLine="720"/>
        <w:jc w:val="both"/>
        <w:rPr>
          <w:rFonts w:ascii="Times New Roman" w:hAnsi="Times New Roman" w:cs="Times New Roman"/>
          <w:sz w:val="24"/>
          <w:szCs w:val="24"/>
        </w:rPr>
      </w:pPr>
      <w:r w:rsidRPr="00312702">
        <w:rPr>
          <w:rFonts w:ascii="Times New Roman" w:hAnsi="Times New Roman" w:cs="Times New Roman"/>
          <w:sz w:val="24"/>
          <w:szCs w:val="24"/>
        </w:rPr>
        <w:t>Maksud dari penelitian ini adalah mendapatkan data dan in</w:t>
      </w:r>
      <w:r>
        <w:rPr>
          <w:rFonts w:ascii="Times New Roman" w:hAnsi="Times New Roman" w:cs="Times New Roman"/>
          <w:sz w:val="24"/>
          <w:szCs w:val="24"/>
        </w:rPr>
        <w:t xml:space="preserve">formasi yang berhubungan dengan Pengaruh BI </w:t>
      </w:r>
      <w:r w:rsidRPr="0057702E">
        <w:rPr>
          <w:rFonts w:ascii="Times New Roman" w:hAnsi="Times New Roman" w:cs="Times New Roman"/>
          <w:i/>
          <w:sz w:val="24"/>
          <w:szCs w:val="24"/>
        </w:rPr>
        <w:t>Rate</w:t>
      </w:r>
      <w:r>
        <w:rPr>
          <w:rFonts w:ascii="Times New Roman" w:hAnsi="Times New Roman" w:cs="Times New Roman"/>
          <w:sz w:val="24"/>
          <w:szCs w:val="24"/>
        </w:rPr>
        <w:t xml:space="preserve"> dan </w:t>
      </w:r>
      <w:r w:rsidRPr="0057702E">
        <w:rPr>
          <w:rFonts w:ascii="Times New Roman" w:hAnsi="Times New Roman" w:cs="Times New Roman"/>
          <w:i/>
          <w:sz w:val="24"/>
          <w:szCs w:val="24"/>
        </w:rPr>
        <w:t>Loan to Deposit Ratio</w:t>
      </w:r>
      <w:r>
        <w:rPr>
          <w:rFonts w:ascii="Times New Roman" w:hAnsi="Times New Roman" w:cs="Times New Roman"/>
          <w:sz w:val="24"/>
          <w:szCs w:val="24"/>
        </w:rPr>
        <w:t xml:space="preserve"> (LDR) terhadap </w:t>
      </w:r>
      <w:r w:rsidRPr="0057702E">
        <w:rPr>
          <w:rFonts w:ascii="Times New Roman" w:hAnsi="Times New Roman" w:cs="Times New Roman"/>
          <w:i/>
          <w:sz w:val="24"/>
          <w:szCs w:val="24"/>
        </w:rPr>
        <w:t xml:space="preserve">Return </w:t>
      </w:r>
      <w:proofErr w:type="gramStart"/>
      <w:r w:rsidRPr="0057702E">
        <w:rPr>
          <w:rFonts w:ascii="Times New Roman" w:hAnsi="Times New Roman" w:cs="Times New Roman"/>
          <w:i/>
          <w:sz w:val="24"/>
          <w:szCs w:val="24"/>
        </w:rPr>
        <w:t>On</w:t>
      </w:r>
      <w:proofErr w:type="gramEnd"/>
      <w:r w:rsidRPr="0057702E">
        <w:rPr>
          <w:rFonts w:ascii="Times New Roman" w:hAnsi="Times New Roman" w:cs="Times New Roman"/>
          <w:i/>
          <w:sz w:val="24"/>
          <w:szCs w:val="24"/>
        </w:rPr>
        <w:t xml:space="preserve"> Asset</w:t>
      </w:r>
      <w:r w:rsidR="0057702E">
        <w:rPr>
          <w:rFonts w:ascii="Times New Roman" w:hAnsi="Times New Roman" w:cs="Times New Roman"/>
          <w:sz w:val="24"/>
          <w:szCs w:val="24"/>
        </w:rPr>
        <w:t xml:space="preserve"> (ROA)</w:t>
      </w:r>
      <w:r>
        <w:rPr>
          <w:rFonts w:ascii="Times New Roman" w:hAnsi="Times New Roman" w:cs="Times New Roman"/>
          <w:sz w:val="24"/>
          <w:szCs w:val="24"/>
        </w:rPr>
        <w:t xml:space="preserve"> pada bank </w:t>
      </w:r>
      <w:proofErr w:type="spellStart"/>
      <w:r w:rsidR="004B250F">
        <w:rPr>
          <w:rFonts w:ascii="Times New Roman" w:hAnsi="Times New Roman" w:cs="Times New Roman"/>
          <w:sz w:val="24"/>
          <w:szCs w:val="24"/>
        </w:rPr>
        <w:t>bjb</w:t>
      </w:r>
      <w:proofErr w:type="spellEnd"/>
      <w:r>
        <w:rPr>
          <w:rFonts w:ascii="Times New Roman" w:hAnsi="Times New Roman" w:cs="Times New Roman"/>
          <w:sz w:val="24"/>
          <w:szCs w:val="24"/>
        </w:rPr>
        <w:t>.</w:t>
      </w:r>
    </w:p>
    <w:p w:rsidR="00312702" w:rsidRDefault="00312702" w:rsidP="0072781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tujuan yang hendak dicapai dalam penelitian ini </w:t>
      </w:r>
      <w:proofErr w:type="gramStart"/>
      <w:r>
        <w:rPr>
          <w:rFonts w:ascii="Times New Roman" w:hAnsi="Times New Roman" w:cs="Times New Roman"/>
          <w:sz w:val="24"/>
          <w:szCs w:val="24"/>
        </w:rPr>
        <w:t>adalah :</w:t>
      </w:r>
      <w:proofErr w:type="gramEnd"/>
    </w:p>
    <w:p w:rsidR="00312702" w:rsidRDefault="00312702" w:rsidP="0072781F">
      <w:pPr>
        <w:pStyle w:val="ListParagraph"/>
        <w:numPr>
          <w:ilvl w:val="0"/>
          <w:numId w:val="3"/>
        </w:numPr>
        <w:spacing w:after="0" w:line="480" w:lineRule="auto"/>
        <w:jc w:val="both"/>
        <w:rPr>
          <w:rFonts w:ascii="Times New Roman" w:hAnsi="Times New Roman" w:cs="Times New Roman"/>
          <w:sz w:val="24"/>
          <w:szCs w:val="24"/>
        </w:rPr>
      </w:pPr>
      <w:r w:rsidRPr="00312702">
        <w:rPr>
          <w:rFonts w:ascii="Times New Roman" w:hAnsi="Times New Roman" w:cs="Times New Roman"/>
          <w:sz w:val="24"/>
          <w:szCs w:val="24"/>
        </w:rPr>
        <w:t xml:space="preserve">Untuk mengetahui perkembangan BI </w:t>
      </w:r>
      <w:r w:rsidRPr="0057702E">
        <w:rPr>
          <w:rFonts w:ascii="Times New Roman" w:hAnsi="Times New Roman" w:cs="Times New Roman"/>
          <w:i/>
          <w:sz w:val="24"/>
          <w:szCs w:val="24"/>
        </w:rPr>
        <w:t>Rate</w:t>
      </w:r>
      <w:r w:rsidRPr="00312702">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312702" w:rsidRDefault="00312702" w:rsidP="0072781F">
      <w:pPr>
        <w:pStyle w:val="ListParagraph"/>
        <w:numPr>
          <w:ilvl w:val="0"/>
          <w:numId w:val="3"/>
        </w:numPr>
        <w:spacing w:after="0" w:line="480" w:lineRule="auto"/>
        <w:jc w:val="both"/>
        <w:rPr>
          <w:rFonts w:ascii="Times New Roman" w:hAnsi="Times New Roman" w:cs="Times New Roman"/>
          <w:sz w:val="24"/>
          <w:szCs w:val="24"/>
        </w:rPr>
      </w:pPr>
      <w:r w:rsidRPr="00312702">
        <w:rPr>
          <w:rFonts w:ascii="Times New Roman" w:hAnsi="Times New Roman" w:cs="Times New Roman"/>
          <w:sz w:val="24"/>
          <w:szCs w:val="24"/>
        </w:rPr>
        <w:lastRenderedPageBreak/>
        <w:t xml:space="preserve">Untuk mengetahui perkembangan </w:t>
      </w:r>
      <w:r w:rsidRPr="0057702E">
        <w:rPr>
          <w:rFonts w:ascii="Times New Roman" w:hAnsi="Times New Roman" w:cs="Times New Roman"/>
          <w:i/>
          <w:sz w:val="24"/>
          <w:szCs w:val="24"/>
        </w:rPr>
        <w:t>Loan to Deposit Ratio</w:t>
      </w:r>
      <w:r w:rsidRPr="00312702">
        <w:rPr>
          <w:rFonts w:ascii="Times New Roman" w:hAnsi="Times New Roman" w:cs="Times New Roman"/>
          <w:sz w:val="24"/>
          <w:szCs w:val="24"/>
        </w:rPr>
        <w:t xml:space="preserve"> (LDR) pada PT Bank </w:t>
      </w:r>
      <w:proofErr w:type="spellStart"/>
      <w:r w:rsidR="004B250F">
        <w:rPr>
          <w:rFonts w:ascii="Times New Roman" w:hAnsi="Times New Roman" w:cs="Times New Roman"/>
          <w:sz w:val="24"/>
          <w:szCs w:val="24"/>
        </w:rPr>
        <w:t>bjb</w:t>
      </w:r>
      <w:proofErr w:type="spellEnd"/>
      <w:r w:rsidRPr="00312702">
        <w:rPr>
          <w:rFonts w:ascii="Times New Roman" w:hAnsi="Times New Roman" w:cs="Times New Roman"/>
          <w:sz w:val="24"/>
          <w:szCs w:val="24"/>
        </w:rPr>
        <w:t xml:space="preserve"> </w:t>
      </w:r>
      <w:proofErr w:type="spellStart"/>
      <w:r w:rsidRPr="00312702">
        <w:rPr>
          <w:rFonts w:ascii="Times New Roman" w:hAnsi="Times New Roman" w:cs="Times New Roman"/>
          <w:sz w:val="24"/>
          <w:szCs w:val="24"/>
        </w:rPr>
        <w:t>Tbk</w:t>
      </w:r>
      <w:proofErr w:type="spellEnd"/>
      <w:r w:rsidRPr="00312702">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ED673A" w:rsidRDefault="00312702" w:rsidP="0072781F">
      <w:pPr>
        <w:pStyle w:val="ListParagraph"/>
        <w:numPr>
          <w:ilvl w:val="0"/>
          <w:numId w:val="3"/>
        </w:numPr>
        <w:spacing w:after="0" w:line="480" w:lineRule="auto"/>
        <w:jc w:val="both"/>
        <w:rPr>
          <w:rFonts w:ascii="Times New Roman" w:hAnsi="Times New Roman" w:cs="Times New Roman"/>
          <w:sz w:val="24"/>
          <w:szCs w:val="24"/>
        </w:rPr>
      </w:pPr>
      <w:r w:rsidRPr="00312702">
        <w:rPr>
          <w:rFonts w:ascii="Times New Roman" w:hAnsi="Times New Roman" w:cs="Times New Roman"/>
          <w:sz w:val="24"/>
          <w:szCs w:val="24"/>
        </w:rPr>
        <w:t xml:space="preserve">Untuk mengetahui perkembangan </w:t>
      </w:r>
      <w:r w:rsidRPr="0057702E">
        <w:rPr>
          <w:rFonts w:ascii="Times New Roman" w:hAnsi="Times New Roman" w:cs="Times New Roman"/>
          <w:i/>
          <w:sz w:val="24"/>
          <w:szCs w:val="24"/>
        </w:rPr>
        <w:t>Return On Asset</w:t>
      </w:r>
      <w:r w:rsidRPr="00312702">
        <w:rPr>
          <w:rFonts w:ascii="Times New Roman" w:hAnsi="Times New Roman" w:cs="Times New Roman"/>
          <w:sz w:val="24"/>
          <w:szCs w:val="24"/>
        </w:rPr>
        <w:t xml:space="preserve"> (ROA) pada PT Bank </w:t>
      </w:r>
      <w:proofErr w:type="spellStart"/>
      <w:r w:rsidR="004B250F">
        <w:rPr>
          <w:rFonts w:ascii="Times New Roman" w:hAnsi="Times New Roman" w:cs="Times New Roman"/>
          <w:sz w:val="24"/>
          <w:szCs w:val="24"/>
        </w:rPr>
        <w:t>bjb</w:t>
      </w:r>
      <w:proofErr w:type="spellEnd"/>
      <w:r w:rsidRPr="00312702">
        <w:rPr>
          <w:rFonts w:ascii="Times New Roman" w:hAnsi="Times New Roman" w:cs="Times New Roman"/>
          <w:sz w:val="24"/>
          <w:szCs w:val="24"/>
        </w:rPr>
        <w:t xml:space="preserve"> </w:t>
      </w:r>
      <w:proofErr w:type="spellStart"/>
      <w:r w:rsidRPr="00312702">
        <w:rPr>
          <w:rFonts w:ascii="Times New Roman" w:hAnsi="Times New Roman" w:cs="Times New Roman"/>
          <w:sz w:val="24"/>
          <w:szCs w:val="24"/>
        </w:rPr>
        <w:t>Tbk</w:t>
      </w:r>
      <w:proofErr w:type="spellEnd"/>
      <w:r w:rsidRPr="00312702">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p>
    <w:p w:rsidR="00312702" w:rsidRDefault="00ED673A" w:rsidP="0072781F">
      <w:pPr>
        <w:pStyle w:val="ListParagraph"/>
        <w:numPr>
          <w:ilvl w:val="0"/>
          <w:numId w:val="3"/>
        </w:numPr>
        <w:spacing w:after="0" w:line="480" w:lineRule="auto"/>
        <w:jc w:val="both"/>
        <w:rPr>
          <w:rFonts w:ascii="Times New Roman" w:hAnsi="Times New Roman" w:cs="Times New Roman"/>
          <w:sz w:val="24"/>
          <w:szCs w:val="24"/>
        </w:rPr>
      </w:pPr>
      <w:r w:rsidRPr="00ED673A">
        <w:rPr>
          <w:rFonts w:ascii="Times New Roman" w:hAnsi="Times New Roman" w:cs="Times New Roman"/>
          <w:sz w:val="24"/>
          <w:szCs w:val="24"/>
        </w:rPr>
        <w:t xml:space="preserve">Untuk mengetahui pengaruh BI </w:t>
      </w:r>
      <w:r w:rsidRPr="0057702E">
        <w:rPr>
          <w:rFonts w:ascii="Times New Roman" w:hAnsi="Times New Roman" w:cs="Times New Roman"/>
          <w:i/>
          <w:sz w:val="24"/>
          <w:szCs w:val="24"/>
        </w:rPr>
        <w:t>Rate</w:t>
      </w:r>
      <w:r w:rsidRPr="00ED673A">
        <w:rPr>
          <w:rFonts w:ascii="Times New Roman" w:hAnsi="Times New Roman" w:cs="Times New Roman"/>
          <w:sz w:val="24"/>
          <w:szCs w:val="24"/>
        </w:rPr>
        <w:t xml:space="preserve"> dan </w:t>
      </w:r>
      <w:r w:rsidRPr="0057702E">
        <w:rPr>
          <w:rFonts w:ascii="Times New Roman" w:hAnsi="Times New Roman" w:cs="Times New Roman"/>
          <w:i/>
          <w:sz w:val="24"/>
          <w:szCs w:val="24"/>
        </w:rPr>
        <w:t>Loan to Deposit Ratio</w:t>
      </w:r>
      <w:r w:rsidRPr="00ED673A">
        <w:rPr>
          <w:rFonts w:ascii="Times New Roman" w:hAnsi="Times New Roman" w:cs="Times New Roman"/>
          <w:sz w:val="24"/>
          <w:szCs w:val="24"/>
        </w:rPr>
        <w:t xml:space="preserve"> (LDR) terhadap </w:t>
      </w:r>
      <w:r w:rsidRPr="0057702E">
        <w:rPr>
          <w:rFonts w:ascii="Times New Roman" w:hAnsi="Times New Roman" w:cs="Times New Roman"/>
          <w:i/>
          <w:sz w:val="24"/>
          <w:szCs w:val="24"/>
        </w:rPr>
        <w:t xml:space="preserve">Return </w:t>
      </w:r>
      <w:proofErr w:type="gramStart"/>
      <w:r w:rsidRPr="0057702E">
        <w:rPr>
          <w:rFonts w:ascii="Times New Roman" w:hAnsi="Times New Roman" w:cs="Times New Roman"/>
          <w:i/>
          <w:sz w:val="24"/>
          <w:szCs w:val="24"/>
        </w:rPr>
        <w:t>On</w:t>
      </w:r>
      <w:proofErr w:type="gramEnd"/>
      <w:r w:rsidRPr="0057702E">
        <w:rPr>
          <w:rFonts w:ascii="Times New Roman" w:hAnsi="Times New Roman" w:cs="Times New Roman"/>
          <w:i/>
          <w:sz w:val="24"/>
          <w:szCs w:val="24"/>
        </w:rPr>
        <w:t xml:space="preserve"> Asset</w:t>
      </w:r>
      <w:r w:rsidRPr="00ED673A">
        <w:rPr>
          <w:rFonts w:ascii="Times New Roman" w:hAnsi="Times New Roman" w:cs="Times New Roman"/>
          <w:sz w:val="24"/>
          <w:szCs w:val="24"/>
        </w:rPr>
        <w:t xml:space="preserve"> (ROA) pada PT Bank </w:t>
      </w:r>
      <w:proofErr w:type="spellStart"/>
      <w:r w:rsidR="004B250F">
        <w:rPr>
          <w:rFonts w:ascii="Times New Roman" w:hAnsi="Times New Roman" w:cs="Times New Roman"/>
          <w:sz w:val="24"/>
          <w:szCs w:val="24"/>
        </w:rPr>
        <w:t>bjb</w:t>
      </w:r>
      <w:proofErr w:type="spellEnd"/>
      <w:r w:rsidRPr="00ED673A">
        <w:rPr>
          <w:rFonts w:ascii="Times New Roman" w:hAnsi="Times New Roman" w:cs="Times New Roman"/>
          <w:sz w:val="24"/>
          <w:szCs w:val="24"/>
        </w:rPr>
        <w:t xml:space="preserve"> </w:t>
      </w:r>
      <w:proofErr w:type="spellStart"/>
      <w:r w:rsidRPr="00ED673A">
        <w:rPr>
          <w:rFonts w:ascii="Times New Roman" w:hAnsi="Times New Roman" w:cs="Times New Roman"/>
          <w:sz w:val="24"/>
          <w:szCs w:val="24"/>
        </w:rPr>
        <w:t>Tbk</w:t>
      </w:r>
      <w:proofErr w:type="spellEnd"/>
      <w:r w:rsidRPr="00ED673A">
        <w:rPr>
          <w:rFonts w:ascii="Times New Roman" w:hAnsi="Times New Roman" w:cs="Times New Roman"/>
          <w:sz w:val="24"/>
          <w:szCs w:val="24"/>
        </w:rPr>
        <w:t xml:space="preserve">. Periode </w:t>
      </w:r>
      <w:r w:rsidR="00B3094F">
        <w:rPr>
          <w:rFonts w:ascii="Times New Roman" w:hAnsi="Times New Roman" w:cs="Times New Roman"/>
          <w:sz w:val="24"/>
          <w:szCs w:val="24"/>
        </w:rPr>
        <w:t>2010-2017</w:t>
      </w:r>
      <w:r w:rsidRPr="00ED673A">
        <w:rPr>
          <w:rFonts w:ascii="Times New Roman" w:hAnsi="Times New Roman" w:cs="Times New Roman"/>
          <w:sz w:val="24"/>
          <w:szCs w:val="24"/>
        </w:rPr>
        <w:t xml:space="preserve"> baik secara parsial maupun simultan.</w:t>
      </w:r>
    </w:p>
    <w:p w:rsidR="00083942" w:rsidRDefault="00083942" w:rsidP="0072781F">
      <w:pPr>
        <w:pStyle w:val="ListParagraph"/>
        <w:spacing w:after="0" w:line="480" w:lineRule="auto"/>
        <w:jc w:val="both"/>
        <w:rPr>
          <w:rFonts w:ascii="Times New Roman" w:hAnsi="Times New Roman" w:cs="Times New Roman"/>
          <w:sz w:val="24"/>
          <w:szCs w:val="24"/>
        </w:rPr>
      </w:pPr>
    </w:p>
    <w:p w:rsidR="00ED673A" w:rsidRPr="00C17FC7" w:rsidRDefault="00ED673A" w:rsidP="0072781F">
      <w:pPr>
        <w:pStyle w:val="ListParagraph"/>
        <w:numPr>
          <w:ilvl w:val="1"/>
          <w:numId w:val="1"/>
        </w:numPr>
        <w:spacing w:after="0" w:line="480" w:lineRule="auto"/>
        <w:jc w:val="both"/>
        <w:rPr>
          <w:rFonts w:ascii="Times New Roman" w:hAnsi="Times New Roman" w:cs="Times New Roman"/>
          <w:b/>
          <w:sz w:val="24"/>
          <w:szCs w:val="24"/>
        </w:rPr>
      </w:pPr>
      <w:r w:rsidRPr="00C17FC7">
        <w:rPr>
          <w:rFonts w:ascii="Times New Roman" w:hAnsi="Times New Roman" w:cs="Times New Roman"/>
          <w:b/>
          <w:sz w:val="24"/>
          <w:szCs w:val="24"/>
        </w:rPr>
        <w:t>Kegunaan Penelitian</w:t>
      </w:r>
    </w:p>
    <w:p w:rsidR="00ED673A" w:rsidRDefault="00ED673A" w:rsidP="0072781F">
      <w:pPr>
        <w:spacing w:after="0" w:line="480" w:lineRule="auto"/>
        <w:ind w:firstLine="720"/>
        <w:jc w:val="both"/>
        <w:rPr>
          <w:rFonts w:ascii="Times New Roman" w:hAnsi="Times New Roman" w:cs="Times New Roman"/>
          <w:sz w:val="24"/>
          <w:szCs w:val="24"/>
        </w:rPr>
      </w:pPr>
      <w:r w:rsidRPr="00ED673A">
        <w:rPr>
          <w:rFonts w:ascii="Times New Roman" w:hAnsi="Times New Roman" w:cs="Times New Roman"/>
          <w:sz w:val="24"/>
          <w:szCs w:val="24"/>
        </w:rPr>
        <w:t>Dari maksud dan tujuan yang ingin dicapai dalam penelitian ini, hasilnya diharapkan dapat memberikan manfaat kepada semua pihak yang terkait dengan penelitian ini, baik manfaat dalam pengembangan ilmu maupun manfaat operasional.</w:t>
      </w:r>
    </w:p>
    <w:p w:rsidR="00083942" w:rsidRDefault="00083942" w:rsidP="0072781F">
      <w:pPr>
        <w:spacing w:after="0" w:line="480" w:lineRule="auto"/>
        <w:ind w:firstLine="720"/>
        <w:jc w:val="both"/>
        <w:rPr>
          <w:rFonts w:ascii="Times New Roman" w:hAnsi="Times New Roman" w:cs="Times New Roman"/>
          <w:sz w:val="24"/>
          <w:szCs w:val="24"/>
        </w:rPr>
      </w:pPr>
    </w:p>
    <w:p w:rsidR="00ED673A" w:rsidRPr="00C17FC7" w:rsidRDefault="00614B0E" w:rsidP="0072781F">
      <w:pPr>
        <w:pStyle w:val="ListParagraph"/>
        <w:numPr>
          <w:ilvl w:val="2"/>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Kegunaan </w:t>
      </w:r>
      <w:r w:rsidR="00490927" w:rsidRPr="00C17FC7">
        <w:rPr>
          <w:rFonts w:ascii="Times New Roman" w:hAnsi="Times New Roman" w:cs="Times New Roman"/>
          <w:b/>
          <w:sz w:val="24"/>
          <w:szCs w:val="24"/>
        </w:rPr>
        <w:t>Pengembangan I</w:t>
      </w:r>
      <w:r>
        <w:rPr>
          <w:rFonts w:ascii="Times New Roman" w:hAnsi="Times New Roman" w:cs="Times New Roman"/>
          <w:b/>
          <w:sz w:val="24"/>
          <w:szCs w:val="24"/>
        </w:rPr>
        <w:t>lmu</w:t>
      </w:r>
    </w:p>
    <w:p w:rsidR="00ED673A" w:rsidRDefault="00614B0E" w:rsidP="0072781F">
      <w:pPr>
        <w:spacing w:after="0" w:line="480" w:lineRule="auto"/>
        <w:ind w:firstLine="720"/>
        <w:jc w:val="both"/>
        <w:rPr>
          <w:rFonts w:ascii="Times New Roman" w:hAnsi="Times New Roman" w:cs="Times New Roman"/>
          <w:sz w:val="24"/>
          <w:szCs w:val="24"/>
        </w:rPr>
      </w:pPr>
      <w:r>
        <w:rPr>
          <w:rFonts w:ascii="Times New Roman" w:eastAsiaTheme="majorEastAsia" w:hAnsi="Times New Roman" w:cs="Times New Roman"/>
          <w:bCs/>
          <w:color w:val="000000" w:themeColor="text1"/>
          <w:sz w:val="24"/>
          <w:szCs w:val="24"/>
        </w:rPr>
        <w:t>Penelitian ini</w:t>
      </w:r>
      <w:r w:rsidR="00ED673A" w:rsidRPr="00ED673A">
        <w:rPr>
          <w:rFonts w:ascii="Times New Roman" w:eastAsiaTheme="majorEastAsia" w:hAnsi="Times New Roman" w:cs="Times New Roman"/>
          <w:bCs/>
          <w:color w:val="000000" w:themeColor="text1"/>
          <w:sz w:val="24"/>
          <w:szCs w:val="24"/>
        </w:rPr>
        <w:t xml:space="preserve"> dapat berguna dalam memperluas pemahaman </w:t>
      </w:r>
      <w:r w:rsidR="00ED673A">
        <w:rPr>
          <w:rFonts w:ascii="Times New Roman" w:eastAsiaTheme="majorEastAsia" w:hAnsi="Times New Roman" w:cs="Times New Roman"/>
          <w:bCs/>
          <w:color w:val="000000" w:themeColor="text1"/>
          <w:sz w:val="24"/>
          <w:szCs w:val="24"/>
        </w:rPr>
        <w:t xml:space="preserve">dan sebagai sumbangan ilmu manajemen perbankan khususnya mengenai </w:t>
      </w:r>
      <w:r w:rsidR="00ED673A" w:rsidRPr="00ED673A">
        <w:rPr>
          <w:rFonts w:ascii="Times New Roman" w:hAnsi="Times New Roman" w:cs="Times New Roman"/>
          <w:sz w:val="24"/>
          <w:szCs w:val="24"/>
        </w:rPr>
        <w:t xml:space="preserve">pengaruh BI </w:t>
      </w:r>
      <w:r w:rsidR="00ED673A" w:rsidRPr="0057702E">
        <w:rPr>
          <w:rFonts w:ascii="Times New Roman" w:hAnsi="Times New Roman" w:cs="Times New Roman"/>
          <w:i/>
          <w:sz w:val="24"/>
          <w:szCs w:val="24"/>
        </w:rPr>
        <w:t>Rate</w:t>
      </w:r>
      <w:r w:rsidR="00ED673A" w:rsidRPr="00ED673A">
        <w:rPr>
          <w:rFonts w:ascii="Times New Roman" w:hAnsi="Times New Roman" w:cs="Times New Roman"/>
          <w:sz w:val="24"/>
          <w:szCs w:val="24"/>
        </w:rPr>
        <w:t xml:space="preserve"> dan </w:t>
      </w:r>
      <w:r w:rsidR="00ED673A" w:rsidRPr="0057702E">
        <w:rPr>
          <w:rFonts w:ascii="Times New Roman" w:hAnsi="Times New Roman" w:cs="Times New Roman"/>
          <w:i/>
          <w:sz w:val="24"/>
          <w:szCs w:val="24"/>
        </w:rPr>
        <w:t>Loan to Deposit Ratio</w:t>
      </w:r>
      <w:r w:rsidR="00ED673A" w:rsidRPr="00ED673A">
        <w:rPr>
          <w:rFonts w:ascii="Times New Roman" w:hAnsi="Times New Roman" w:cs="Times New Roman"/>
          <w:sz w:val="24"/>
          <w:szCs w:val="24"/>
        </w:rPr>
        <w:t xml:space="preserve"> (LDR) terhadap </w:t>
      </w:r>
      <w:r w:rsidR="00ED673A" w:rsidRPr="0057702E">
        <w:rPr>
          <w:rFonts w:ascii="Times New Roman" w:hAnsi="Times New Roman" w:cs="Times New Roman"/>
          <w:i/>
          <w:sz w:val="24"/>
          <w:szCs w:val="24"/>
        </w:rPr>
        <w:t>Return On Asset</w:t>
      </w:r>
      <w:r w:rsidR="00ED673A" w:rsidRPr="00ED673A">
        <w:rPr>
          <w:rFonts w:ascii="Times New Roman" w:hAnsi="Times New Roman" w:cs="Times New Roman"/>
          <w:sz w:val="24"/>
          <w:szCs w:val="24"/>
        </w:rPr>
        <w:t xml:space="preserve"> (ROA)</w:t>
      </w:r>
      <w:r w:rsidR="00ED673A">
        <w:rPr>
          <w:rFonts w:ascii="Times New Roman" w:hAnsi="Times New Roman" w:cs="Times New Roman"/>
          <w:sz w:val="24"/>
          <w:szCs w:val="24"/>
        </w:rPr>
        <w:t>.</w:t>
      </w:r>
    </w:p>
    <w:p w:rsidR="00F354C9" w:rsidRDefault="00F354C9" w:rsidP="0072781F">
      <w:pPr>
        <w:spacing w:after="0" w:line="480" w:lineRule="auto"/>
        <w:jc w:val="both"/>
        <w:rPr>
          <w:rFonts w:ascii="Times New Roman" w:hAnsi="Times New Roman" w:cs="Times New Roman"/>
          <w:sz w:val="24"/>
          <w:szCs w:val="24"/>
        </w:rPr>
      </w:pPr>
    </w:p>
    <w:p w:rsidR="00083942" w:rsidRPr="00C17FC7" w:rsidRDefault="00614B0E" w:rsidP="0072781F">
      <w:pPr>
        <w:pStyle w:val="ListParagraph"/>
        <w:numPr>
          <w:ilvl w:val="2"/>
          <w:numId w:val="1"/>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Kegunaan Operasional</w:t>
      </w:r>
    </w:p>
    <w:p w:rsidR="00614B0E" w:rsidRDefault="00614B0E" w:rsidP="0072781F">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Penulis</w:t>
      </w:r>
    </w:p>
    <w:p w:rsidR="00490927" w:rsidRDefault="00490927" w:rsidP="0072781F">
      <w:pPr>
        <w:pStyle w:val="ListParagraph"/>
        <w:spacing w:after="0" w:line="480" w:lineRule="auto"/>
        <w:jc w:val="both"/>
        <w:rPr>
          <w:rFonts w:ascii="Times New Roman" w:hAnsi="Times New Roman" w:cs="Times New Roman"/>
          <w:sz w:val="24"/>
          <w:szCs w:val="24"/>
        </w:rPr>
      </w:pPr>
      <w:r w:rsidRPr="00490927">
        <w:rPr>
          <w:rFonts w:ascii="Times New Roman" w:hAnsi="Times New Roman" w:cs="Times New Roman"/>
          <w:sz w:val="24"/>
          <w:szCs w:val="24"/>
        </w:rPr>
        <w:t>Dapat menambah wawasan dan</w:t>
      </w:r>
      <w:r w:rsidR="00F53EB5">
        <w:rPr>
          <w:rFonts w:ascii="Times New Roman" w:hAnsi="Times New Roman" w:cs="Times New Roman"/>
          <w:sz w:val="24"/>
          <w:szCs w:val="24"/>
        </w:rPr>
        <w:t xml:space="preserve"> pengetahuan di</w:t>
      </w:r>
      <w:r w:rsidR="00F354C9">
        <w:rPr>
          <w:rFonts w:ascii="Times New Roman" w:hAnsi="Times New Roman" w:cs="Times New Roman"/>
          <w:sz w:val="24"/>
          <w:szCs w:val="24"/>
        </w:rPr>
        <w:t xml:space="preserve"> </w:t>
      </w:r>
      <w:r w:rsidR="00F53EB5">
        <w:rPr>
          <w:rFonts w:ascii="Times New Roman" w:hAnsi="Times New Roman" w:cs="Times New Roman"/>
          <w:sz w:val="24"/>
          <w:szCs w:val="24"/>
        </w:rPr>
        <w:t>bidang perbankan</w:t>
      </w:r>
      <w:r w:rsidRPr="00490927">
        <w:rPr>
          <w:rFonts w:ascii="Times New Roman" w:hAnsi="Times New Roman" w:cs="Times New Roman"/>
          <w:sz w:val="24"/>
          <w:szCs w:val="24"/>
        </w:rPr>
        <w:t xml:space="preserve"> </w:t>
      </w:r>
      <w:r w:rsidR="00614B0E">
        <w:rPr>
          <w:rFonts w:ascii="Times New Roman" w:hAnsi="Times New Roman" w:cs="Times New Roman"/>
          <w:sz w:val="24"/>
          <w:szCs w:val="24"/>
        </w:rPr>
        <w:t>dan</w:t>
      </w:r>
      <w:r w:rsidR="00F354C9">
        <w:rPr>
          <w:rFonts w:ascii="Times New Roman" w:hAnsi="Times New Roman" w:cs="Times New Roman"/>
          <w:sz w:val="24"/>
          <w:szCs w:val="24"/>
        </w:rPr>
        <w:t xml:space="preserve"> mempraktekk</w:t>
      </w:r>
      <w:r w:rsidRPr="00490927">
        <w:rPr>
          <w:rFonts w:ascii="Times New Roman" w:hAnsi="Times New Roman" w:cs="Times New Roman"/>
          <w:sz w:val="24"/>
          <w:szCs w:val="24"/>
        </w:rPr>
        <w:t xml:space="preserve">an ilmu </w:t>
      </w:r>
      <w:r>
        <w:rPr>
          <w:rFonts w:ascii="Times New Roman" w:hAnsi="Times New Roman" w:cs="Times New Roman"/>
          <w:sz w:val="24"/>
          <w:szCs w:val="24"/>
        </w:rPr>
        <w:t xml:space="preserve">yang diperoleh di bangku kuliah dan </w:t>
      </w:r>
      <w:r w:rsidRPr="00490927">
        <w:rPr>
          <w:rFonts w:ascii="Times New Roman" w:hAnsi="Times New Roman" w:cs="Times New Roman"/>
          <w:sz w:val="24"/>
          <w:szCs w:val="24"/>
        </w:rPr>
        <w:t>membandingkan infor</w:t>
      </w:r>
      <w:r>
        <w:rPr>
          <w:rFonts w:ascii="Times New Roman" w:hAnsi="Times New Roman" w:cs="Times New Roman"/>
          <w:sz w:val="24"/>
          <w:szCs w:val="24"/>
        </w:rPr>
        <w:t>masi yang diperoleh di lapangan.</w:t>
      </w:r>
    </w:p>
    <w:p w:rsidR="00490927" w:rsidRPr="00B72A60" w:rsidRDefault="00490927" w:rsidP="0072781F">
      <w:pPr>
        <w:pStyle w:val="ListParagraph"/>
        <w:numPr>
          <w:ilvl w:val="0"/>
          <w:numId w:val="5"/>
        </w:numPr>
        <w:spacing w:after="0" w:line="480" w:lineRule="auto"/>
        <w:jc w:val="both"/>
        <w:rPr>
          <w:rFonts w:ascii="Times New Roman" w:hAnsi="Times New Roman" w:cs="Times New Roman"/>
          <w:sz w:val="24"/>
          <w:szCs w:val="24"/>
        </w:rPr>
      </w:pPr>
      <w:r w:rsidRPr="00B72A60">
        <w:rPr>
          <w:rFonts w:ascii="Times New Roman" w:hAnsi="Times New Roman" w:cs="Times New Roman"/>
          <w:sz w:val="24"/>
          <w:szCs w:val="24"/>
        </w:rPr>
        <w:lastRenderedPageBreak/>
        <w:t>Bagi Objek Penelitian</w:t>
      </w:r>
    </w:p>
    <w:p w:rsidR="00490927" w:rsidRPr="00490927" w:rsidRDefault="00490927" w:rsidP="0072781F">
      <w:pPr>
        <w:pStyle w:val="ListParagraph"/>
        <w:spacing w:after="0" w:line="480" w:lineRule="auto"/>
        <w:jc w:val="both"/>
        <w:rPr>
          <w:rFonts w:ascii="Times New Roman" w:hAnsi="Times New Roman" w:cs="Times New Roman"/>
          <w:sz w:val="24"/>
          <w:szCs w:val="24"/>
        </w:rPr>
      </w:pPr>
      <w:r w:rsidRPr="00B72A60">
        <w:rPr>
          <w:rFonts w:ascii="Times New Roman" w:hAnsi="Times New Roman" w:cs="Times New Roman"/>
          <w:sz w:val="24"/>
          <w:szCs w:val="24"/>
        </w:rPr>
        <w:t>Dapat dijadikan bahan masukan dan sumbangan pemikiran bagi perusahaan k</w:t>
      </w:r>
      <w:r>
        <w:rPr>
          <w:rFonts w:ascii="Times New Roman" w:hAnsi="Times New Roman" w:cs="Times New Roman"/>
          <w:sz w:val="24"/>
          <w:szCs w:val="24"/>
        </w:rPr>
        <w:t xml:space="preserve">hususnya yang terkait dengan BI </w:t>
      </w:r>
      <w:r w:rsidRPr="0057702E">
        <w:rPr>
          <w:rFonts w:ascii="Times New Roman" w:hAnsi="Times New Roman" w:cs="Times New Roman"/>
          <w:i/>
          <w:sz w:val="24"/>
          <w:szCs w:val="24"/>
        </w:rPr>
        <w:t>Rate</w:t>
      </w:r>
      <w:r>
        <w:rPr>
          <w:rFonts w:ascii="Times New Roman" w:hAnsi="Times New Roman" w:cs="Times New Roman"/>
          <w:sz w:val="24"/>
          <w:szCs w:val="24"/>
        </w:rPr>
        <w:t xml:space="preserve"> dan </w:t>
      </w:r>
      <w:r w:rsidRPr="0057702E">
        <w:rPr>
          <w:rFonts w:ascii="Times New Roman" w:hAnsi="Times New Roman" w:cs="Times New Roman"/>
          <w:i/>
          <w:sz w:val="24"/>
          <w:szCs w:val="24"/>
        </w:rPr>
        <w:t>Loan to Deposit Ratio</w:t>
      </w:r>
      <w:r>
        <w:rPr>
          <w:rFonts w:ascii="Times New Roman" w:hAnsi="Times New Roman" w:cs="Times New Roman"/>
          <w:sz w:val="24"/>
          <w:szCs w:val="24"/>
        </w:rPr>
        <w:t xml:space="preserve"> sehingga dapat meningkatkan </w:t>
      </w:r>
      <w:r w:rsidRPr="0057702E">
        <w:rPr>
          <w:rFonts w:ascii="Times New Roman" w:hAnsi="Times New Roman" w:cs="Times New Roman"/>
          <w:i/>
          <w:sz w:val="24"/>
          <w:szCs w:val="24"/>
        </w:rPr>
        <w:t>Return On Asset</w:t>
      </w:r>
      <w:r w:rsidRPr="00B72A60">
        <w:rPr>
          <w:rFonts w:ascii="Times New Roman" w:hAnsi="Times New Roman" w:cs="Times New Roman"/>
          <w:sz w:val="24"/>
          <w:szCs w:val="24"/>
        </w:rPr>
        <w:t>.</w:t>
      </w:r>
    </w:p>
    <w:p w:rsidR="00490927" w:rsidRDefault="00490927" w:rsidP="0072781F">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Akademik</w:t>
      </w:r>
    </w:p>
    <w:p w:rsidR="00490927" w:rsidRDefault="00490927" w:rsidP="0072781F">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Dapat berguna memberikan informasi serta dapat dijadikan bahan referensi kepustakaan dalam penyusunan skripsi dan sumber pengetahuan serta wawasan bagi mahasiswa/I STIE Ekuitas.</w:t>
      </w:r>
    </w:p>
    <w:p w:rsidR="00490927" w:rsidRDefault="00490927" w:rsidP="0072781F">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Umum</w:t>
      </w:r>
    </w:p>
    <w:p w:rsidR="00490927" w:rsidRDefault="00490927" w:rsidP="0072781F">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Akan membantu masyarakat memperoleh informasi tentang bank yang bersangkutan</w:t>
      </w:r>
      <w:r w:rsidR="008907E4">
        <w:rPr>
          <w:rFonts w:ascii="Times New Roman" w:hAnsi="Times New Roman" w:cs="Times New Roman"/>
          <w:sz w:val="24"/>
          <w:szCs w:val="24"/>
        </w:rPr>
        <w:t xml:space="preserve"> sehingga masyarakat memiliki keyakinan untuk menggunakan jasa bank tersebut.</w:t>
      </w:r>
    </w:p>
    <w:p w:rsidR="008907E4" w:rsidRDefault="008907E4" w:rsidP="0072781F">
      <w:pPr>
        <w:spacing w:after="0" w:line="480" w:lineRule="auto"/>
        <w:jc w:val="both"/>
        <w:rPr>
          <w:rFonts w:ascii="Times New Roman" w:hAnsi="Times New Roman" w:cs="Times New Roman"/>
          <w:sz w:val="24"/>
          <w:szCs w:val="24"/>
        </w:rPr>
      </w:pPr>
    </w:p>
    <w:p w:rsidR="008907E4" w:rsidRPr="00C17FC7" w:rsidRDefault="008907E4" w:rsidP="0072781F">
      <w:pPr>
        <w:pStyle w:val="ListParagraph"/>
        <w:numPr>
          <w:ilvl w:val="1"/>
          <w:numId w:val="1"/>
        </w:numPr>
        <w:spacing w:after="0" w:line="480" w:lineRule="auto"/>
        <w:jc w:val="both"/>
        <w:rPr>
          <w:rFonts w:ascii="Times New Roman" w:hAnsi="Times New Roman" w:cs="Times New Roman"/>
          <w:b/>
          <w:sz w:val="24"/>
          <w:szCs w:val="24"/>
        </w:rPr>
      </w:pPr>
      <w:r w:rsidRPr="00C17FC7">
        <w:rPr>
          <w:rFonts w:ascii="Times New Roman" w:hAnsi="Times New Roman" w:cs="Times New Roman"/>
          <w:b/>
          <w:sz w:val="24"/>
          <w:szCs w:val="24"/>
        </w:rPr>
        <w:t>Lokasi dan Waktu Penelitian</w:t>
      </w:r>
    </w:p>
    <w:p w:rsidR="00ED673A" w:rsidRPr="00ED673A" w:rsidRDefault="00104C70" w:rsidP="0072781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Objek penelitian ini adalah </w:t>
      </w:r>
      <w:r w:rsidR="008907E4" w:rsidRPr="00ED673A">
        <w:rPr>
          <w:rFonts w:ascii="Times New Roman" w:hAnsi="Times New Roman" w:cs="Times New Roman"/>
          <w:sz w:val="24"/>
          <w:szCs w:val="24"/>
        </w:rPr>
        <w:t xml:space="preserve">pengaruh BI </w:t>
      </w:r>
      <w:r w:rsidR="008907E4" w:rsidRPr="0057702E">
        <w:rPr>
          <w:rFonts w:ascii="Times New Roman" w:hAnsi="Times New Roman" w:cs="Times New Roman"/>
          <w:i/>
          <w:sz w:val="24"/>
          <w:szCs w:val="24"/>
        </w:rPr>
        <w:t>Rate</w:t>
      </w:r>
      <w:r w:rsidR="008907E4" w:rsidRPr="00ED673A">
        <w:rPr>
          <w:rFonts w:ascii="Times New Roman" w:hAnsi="Times New Roman" w:cs="Times New Roman"/>
          <w:sz w:val="24"/>
          <w:szCs w:val="24"/>
        </w:rPr>
        <w:t xml:space="preserve"> dan </w:t>
      </w:r>
      <w:r w:rsidR="008907E4" w:rsidRPr="0057702E">
        <w:rPr>
          <w:rFonts w:ascii="Times New Roman" w:hAnsi="Times New Roman" w:cs="Times New Roman"/>
          <w:i/>
          <w:sz w:val="24"/>
          <w:szCs w:val="24"/>
        </w:rPr>
        <w:t>Loan to Deposit Ratio</w:t>
      </w:r>
      <w:r w:rsidR="008907E4" w:rsidRPr="00ED673A">
        <w:rPr>
          <w:rFonts w:ascii="Times New Roman" w:hAnsi="Times New Roman" w:cs="Times New Roman"/>
          <w:sz w:val="24"/>
          <w:szCs w:val="24"/>
        </w:rPr>
        <w:t xml:space="preserve"> (LDR) terhadap </w:t>
      </w:r>
      <w:r w:rsidR="008907E4" w:rsidRPr="0057702E">
        <w:rPr>
          <w:rFonts w:ascii="Times New Roman" w:hAnsi="Times New Roman" w:cs="Times New Roman"/>
          <w:i/>
          <w:sz w:val="24"/>
          <w:szCs w:val="24"/>
        </w:rPr>
        <w:t>Return On Asset</w:t>
      </w:r>
      <w:r w:rsidR="008907E4" w:rsidRPr="00ED673A">
        <w:rPr>
          <w:rFonts w:ascii="Times New Roman" w:hAnsi="Times New Roman" w:cs="Times New Roman"/>
          <w:sz w:val="24"/>
          <w:szCs w:val="24"/>
        </w:rPr>
        <w:t xml:space="preserve"> (ROA)</w:t>
      </w:r>
      <w:r w:rsidR="004B250F">
        <w:rPr>
          <w:rFonts w:ascii="Times New Roman" w:hAnsi="Times New Roman" w:cs="Times New Roman"/>
          <w:sz w:val="24"/>
          <w:szCs w:val="24"/>
        </w:rPr>
        <w:t xml:space="preserve"> PT Bank </w:t>
      </w:r>
      <w:proofErr w:type="spellStart"/>
      <w:r w:rsidR="004B250F">
        <w:rPr>
          <w:rFonts w:ascii="Times New Roman" w:hAnsi="Times New Roman" w:cs="Times New Roman"/>
          <w:sz w:val="24"/>
          <w:szCs w:val="24"/>
        </w:rPr>
        <w:t>bjb</w:t>
      </w:r>
      <w:proofErr w:type="spellEnd"/>
      <w:r w:rsidR="003C4557">
        <w:rPr>
          <w:rFonts w:ascii="Times New Roman" w:hAnsi="Times New Roman" w:cs="Times New Roman"/>
          <w:sz w:val="24"/>
          <w:szCs w:val="24"/>
        </w:rPr>
        <w:t xml:space="preserve"> </w:t>
      </w:r>
      <w:proofErr w:type="spellStart"/>
      <w:r w:rsidR="003C4557">
        <w:rPr>
          <w:rFonts w:ascii="Times New Roman" w:hAnsi="Times New Roman" w:cs="Times New Roman"/>
          <w:sz w:val="24"/>
          <w:szCs w:val="24"/>
        </w:rPr>
        <w:t>Tbk</w:t>
      </w:r>
      <w:proofErr w:type="spellEnd"/>
      <w:r w:rsidR="003C4557">
        <w:rPr>
          <w:rFonts w:ascii="Times New Roman" w:hAnsi="Times New Roman" w:cs="Times New Roman"/>
          <w:sz w:val="24"/>
          <w:szCs w:val="24"/>
        </w:rPr>
        <w:t xml:space="preserve"> periode 2010-2017</w:t>
      </w:r>
      <w:r w:rsidR="008907E4">
        <w:rPr>
          <w:rFonts w:ascii="Times New Roman" w:hAnsi="Times New Roman" w:cs="Times New Roman"/>
          <w:sz w:val="24"/>
          <w:szCs w:val="24"/>
        </w:rPr>
        <w:t>. Data d</w:t>
      </w:r>
      <w:r w:rsidR="003C4557">
        <w:rPr>
          <w:rFonts w:ascii="Times New Roman" w:hAnsi="Times New Roman" w:cs="Times New Roman"/>
          <w:sz w:val="24"/>
          <w:szCs w:val="24"/>
        </w:rPr>
        <w:t>iperoleh dari</w:t>
      </w:r>
      <w:r w:rsidR="00D713BA">
        <w:rPr>
          <w:rFonts w:ascii="Times New Roman" w:hAnsi="Times New Roman" w:cs="Times New Roman"/>
          <w:sz w:val="24"/>
          <w:szCs w:val="24"/>
        </w:rPr>
        <w:t xml:space="preserve"> laporan BI dan</w:t>
      </w:r>
      <w:r w:rsidR="004B250F">
        <w:rPr>
          <w:rFonts w:ascii="Times New Roman" w:hAnsi="Times New Roman" w:cs="Times New Roman"/>
          <w:sz w:val="24"/>
          <w:szCs w:val="24"/>
        </w:rPr>
        <w:t xml:space="preserve"> laporan keuangan b</w:t>
      </w:r>
      <w:r w:rsidR="008907E4">
        <w:rPr>
          <w:rFonts w:ascii="Times New Roman" w:hAnsi="Times New Roman" w:cs="Times New Roman"/>
          <w:sz w:val="24"/>
          <w:szCs w:val="24"/>
        </w:rPr>
        <w:t xml:space="preserve">ank </w:t>
      </w:r>
      <w:proofErr w:type="spellStart"/>
      <w:r w:rsidR="004B250F">
        <w:rPr>
          <w:rFonts w:ascii="Times New Roman" w:hAnsi="Times New Roman" w:cs="Times New Roman"/>
          <w:sz w:val="24"/>
          <w:szCs w:val="24"/>
        </w:rPr>
        <w:t>bjb</w:t>
      </w:r>
      <w:proofErr w:type="spellEnd"/>
      <w:r w:rsidR="004B250F">
        <w:rPr>
          <w:rFonts w:ascii="Times New Roman" w:hAnsi="Times New Roman" w:cs="Times New Roman"/>
          <w:sz w:val="24"/>
          <w:szCs w:val="24"/>
        </w:rPr>
        <w:t xml:space="preserve"> </w:t>
      </w:r>
      <w:r w:rsidR="008907E4">
        <w:rPr>
          <w:rFonts w:ascii="Times New Roman" w:hAnsi="Times New Roman" w:cs="Times New Roman"/>
          <w:sz w:val="24"/>
          <w:szCs w:val="24"/>
        </w:rPr>
        <w:t>melalui website</w:t>
      </w:r>
      <w:r w:rsidR="006063A8">
        <w:rPr>
          <w:rFonts w:ascii="Times New Roman" w:hAnsi="Times New Roman" w:cs="Times New Roman"/>
          <w:sz w:val="24"/>
          <w:szCs w:val="24"/>
        </w:rPr>
        <w:t xml:space="preserve"> </w:t>
      </w:r>
      <w:r w:rsidR="006063A8" w:rsidRPr="006063A8">
        <w:rPr>
          <w:rFonts w:ascii="Times New Roman" w:hAnsi="Times New Roman" w:cs="Times New Roman"/>
          <w:sz w:val="24"/>
          <w:szCs w:val="24"/>
        </w:rPr>
        <w:t>www.bi.go.id</w:t>
      </w:r>
      <w:r w:rsidR="006063A8">
        <w:rPr>
          <w:rFonts w:ascii="Times New Roman" w:hAnsi="Times New Roman" w:cs="Times New Roman"/>
          <w:sz w:val="24"/>
          <w:szCs w:val="24"/>
        </w:rPr>
        <w:t xml:space="preserve"> dan</w:t>
      </w:r>
      <w:r w:rsidR="008907E4">
        <w:rPr>
          <w:rFonts w:ascii="Times New Roman" w:hAnsi="Times New Roman" w:cs="Times New Roman"/>
          <w:sz w:val="24"/>
          <w:szCs w:val="24"/>
        </w:rPr>
        <w:t xml:space="preserve"> </w:t>
      </w:r>
      <w:hyperlink r:id="rId8" w:history="1">
        <w:r w:rsidR="008907E4" w:rsidRPr="004231C7">
          <w:rPr>
            <w:rStyle w:val="Hyperlink"/>
            <w:rFonts w:ascii="Times New Roman" w:hAnsi="Times New Roman" w:cs="Times New Roman"/>
            <w:color w:val="000000" w:themeColor="text1"/>
            <w:sz w:val="24"/>
            <w:szCs w:val="24"/>
            <w:u w:val="none"/>
          </w:rPr>
          <w:t>www.bankbjb.co.id</w:t>
        </w:r>
      </w:hyperlink>
      <w:r w:rsidR="008907E4">
        <w:rPr>
          <w:rFonts w:ascii="Times New Roman" w:hAnsi="Times New Roman" w:cs="Times New Roman"/>
          <w:sz w:val="24"/>
          <w:szCs w:val="24"/>
        </w:rPr>
        <w:t>. Adapun waktu pengambilan data penelitian ini dimulai sejak bulan Maret 2018 sampai dengan Juli 2018.</w:t>
      </w:r>
    </w:p>
    <w:p w:rsidR="003C6C4E" w:rsidRPr="003C6C4E" w:rsidRDefault="003C6C4E" w:rsidP="0072781F">
      <w:pPr>
        <w:spacing w:after="0" w:line="480" w:lineRule="auto"/>
        <w:jc w:val="both"/>
        <w:rPr>
          <w:rFonts w:ascii="Times New Roman" w:hAnsi="Times New Roman" w:cs="Times New Roman"/>
          <w:sz w:val="24"/>
        </w:rPr>
      </w:pPr>
    </w:p>
    <w:sectPr w:rsidR="003C6C4E" w:rsidRPr="003C6C4E" w:rsidSect="00E2017D">
      <w:footerReference w:type="default" r:id="rId9"/>
      <w:footerReference w:type="first" r:id="rId10"/>
      <w:pgSz w:w="12240" w:h="15840"/>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474" w:rsidRDefault="00EC3474" w:rsidP="00E2017D">
      <w:pPr>
        <w:spacing w:after="0" w:line="240" w:lineRule="auto"/>
      </w:pPr>
      <w:r>
        <w:separator/>
      </w:r>
    </w:p>
  </w:endnote>
  <w:endnote w:type="continuationSeparator" w:id="0">
    <w:p w:rsidR="00EC3474" w:rsidRDefault="00EC3474" w:rsidP="00E20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043827"/>
      <w:docPartObj>
        <w:docPartGallery w:val="Page Numbers (Bottom of Page)"/>
        <w:docPartUnique/>
      </w:docPartObj>
    </w:sdtPr>
    <w:sdtEndPr>
      <w:rPr>
        <w:noProof/>
      </w:rPr>
    </w:sdtEndPr>
    <w:sdtContent>
      <w:p w:rsidR="00E2017D" w:rsidRDefault="00E2017D">
        <w:pPr>
          <w:pStyle w:val="Footer"/>
          <w:jc w:val="right"/>
        </w:pPr>
        <w:r>
          <w:fldChar w:fldCharType="begin"/>
        </w:r>
        <w:r>
          <w:instrText xml:space="preserve"> PAGE   \* MERGEFORMAT </w:instrText>
        </w:r>
        <w:r>
          <w:fldChar w:fldCharType="separate"/>
        </w:r>
        <w:r w:rsidR="00765865">
          <w:rPr>
            <w:noProof/>
          </w:rPr>
          <w:t>9</w:t>
        </w:r>
        <w:r>
          <w:rPr>
            <w:noProof/>
          </w:rPr>
          <w:fldChar w:fldCharType="end"/>
        </w:r>
      </w:p>
    </w:sdtContent>
  </w:sdt>
  <w:p w:rsidR="00E2017D" w:rsidRDefault="00E201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3497724"/>
      <w:docPartObj>
        <w:docPartGallery w:val="Page Numbers (Bottom of Page)"/>
        <w:docPartUnique/>
      </w:docPartObj>
    </w:sdtPr>
    <w:sdtEndPr>
      <w:rPr>
        <w:noProof/>
      </w:rPr>
    </w:sdtEndPr>
    <w:sdtContent>
      <w:p w:rsidR="00E2017D" w:rsidRDefault="00E2017D">
        <w:pPr>
          <w:pStyle w:val="Footer"/>
          <w:jc w:val="center"/>
        </w:pPr>
        <w:r>
          <w:fldChar w:fldCharType="begin"/>
        </w:r>
        <w:r>
          <w:instrText xml:space="preserve"> PAGE   \* MERGEFORMAT </w:instrText>
        </w:r>
        <w:r>
          <w:fldChar w:fldCharType="separate"/>
        </w:r>
        <w:r w:rsidR="00765865">
          <w:rPr>
            <w:noProof/>
          </w:rPr>
          <w:t>1</w:t>
        </w:r>
        <w:r>
          <w:rPr>
            <w:noProof/>
          </w:rPr>
          <w:fldChar w:fldCharType="end"/>
        </w:r>
      </w:p>
    </w:sdtContent>
  </w:sdt>
  <w:p w:rsidR="00E2017D" w:rsidRDefault="00E201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474" w:rsidRDefault="00EC3474" w:rsidP="00E2017D">
      <w:pPr>
        <w:spacing w:after="0" w:line="240" w:lineRule="auto"/>
      </w:pPr>
      <w:r>
        <w:separator/>
      </w:r>
    </w:p>
  </w:footnote>
  <w:footnote w:type="continuationSeparator" w:id="0">
    <w:p w:rsidR="00EC3474" w:rsidRDefault="00EC3474" w:rsidP="00E201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02FC3"/>
    <w:multiLevelType w:val="hybridMultilevel"/>
    <w:tmpl w:val="9E50CB2E"/>
    <w:lvl w:ilvl="0" w:tplc="301066AE">
      <w:start w:val="1"/>
      <w:numFmt w:val="decimal"/>
      <w:lvlText w:val="%1."/>
      <w:lvlJc w:val="left"/>
      <w:pPr>
        <w:ind w:left="840" w:hanging="360"/>
      </w:pPr>
      <w:rPr>
        <w:rFonts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DBB6F76"/>
    <w:multiLevelType w:val="hybridMultilevel"/>
    <w:tmpl w:val="AE4AF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5E76A8"/>
    <w:multiLevelType w:val="hybridMultilevel"/>
    <w:tmpl w:val="428EB80C"/>
    <w:lvl w:ilvl="0" w:tplc="119CD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4324F1"/>
    <w:multiLevelType w:val="hybridMultilevel"/>
    <w:tmpl w:val="EE422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8C876B9"/>
    <w:multiLevelType w:val="multilevel"/>
    <w:tmpl w:val="003C3CD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4C84223"/>
    <w:multiLevelType w:val="hybridMultilevel"/>
    <w:tmpl w:val="BBD8C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4E"/>
    <w:rsid w:val="00007F26"/>
    <w:rsid w:val="00052B7D"/>
    <w:rsid w:val="00060765"/>
    <w:rsid w:val="00083942"/>
    <w:rsid w:val="000A389C"/>
    <w:rsid w:val="000C4E18"/>
    <w:rsid w:val="000C647E"/>
    <w:rsid w:val="000E22E9"/>
    <w:rsid w:val="00104C70"/>
    <w:rsid w:val="00161BAD"/>
    <w:rsid w:val="001A21F1"/>
    <w:rsid w:val="001D7600"/>
    <w:rsid w:val="00217414"/>
    <w:rsid w:val="00271DE5"/>
    <w:rsid w:val="00285C69"/>
    <w:rsid w:val="0029249E"/>
    <w:rsid w:val="00307E57"/>
    <w:rsid w:val="00312702"/>
    <w:rsid w:val="003423E8"/>
    <w:rsid w:val="003C055E"/>
    <w:rsid w:val="003C4557"/>
    <w:rsid w:val="003C6C4E"/>
    <w:rsid w:val="003F4E46"/>
    <w:rsid w:val="00400627"/>
    <w:rsid w:val="004231C7"/>
    <w:rsid w:val="00490927"/>
    <w:rsid w:val="004B250F"/>
    <w:rsid w:val="004D6CEA"/>
    <w:rsid w:val="0057702E"/>
    <w:rsid w:val="005779F3"/>
    <w:rsid w:val="005B7116"/>
    <w:rsid w:val="005D60B2"/>
    <w:rsid w:val="005E0ADE"/>
    <w:rsid w:val="005E30AC"/>
    <w:rsid w:val="0060201A"/>
    <w:rsid w:val="006063A8"/>
    <w:rsid w:val="00614B0E"/>
    <w:rsid w:val="006401EF"/>
    <w:rsid w:val="00641FD8"/>
    <w:rsid w:val="0065064D"/>
    <w:rsid w:val="00695A06"/>
    <w:rsid w:val="006C15C9"/>
    <w:rsid w:val="006F55A6"/>
    <w:rsid w:val="0072781F"/>
    <w:rsid w:val="00751A8E"/>
    <w:rsid w:val="00765865"/>
    <w:rsid w:val="00771872"/>
    <w:rsid w:val="007A0ABD"/>
    <w:rsid w:val="007B4692"/>
    <w:rsid w:val="007F6A5C"/>
    <w:rsid w:val="0080429C"/>
    <w:rsid w:val="0083601F"/>
    <w:rsid w:val="008443EA"/>
    <w:rsid w:val="008907E4"/>
    <w:rsid w:val="0089095E"/>
    <w:rsid w:val="009610C9"/>
    <w:rsid w:val="0099141A"/>
    <w:rsid w:val="00A0595B"/>
    <w:rsid w:val="00A31A4C"/>
    <w:rsid w:val="00A57F67"/>
    <w:rsid w:val="00A7342E"/>
    <w:rsid w:val="00AB7CDF"/>
    <w:rsid w:val="00B0158C"/>
    <w:rsid w:val="00B3094F"/>
    <w:rsid w:val="00B444B2"/>
    <w:rsid w:val="00BA7A53"/>
    <w:rsid w:val="00C17FC7"/>
    <w:rsid w:val="00C80CE8"/>
    <w:rsid w:val="00C945DB"/>
    <w:rsid w:val="00CA7F5D"/>
    <w:rsid w:val="00CB69B5"/>
    <w:rsid w:val="00CD5B03"/>
    <w:rsid w:val="00D02028"/>
    <w:rsid w:val="00D15271"/>
    <w:rsid w:val="00D456CF"/>
    <w:rsid w:val="00D5116F"/>
    <w:rsid w:val="00D6798B"/>
    <w:rsid w:val="00D713BA"/>
    <w:rsid w:val="00D81F71"/>
    <w:rsid w:val="00D82A1B"/>
    <w:rsid w:val="00DF3A05"/>
    <w:rsid w:val="00E2017D"/>
    <w:rsid w:val="00E63CE5"/>
    <w:rsid w:val="00E64866"/>
    <w:rsid w:val="00EB3C16"/>
    <w:rsid w:val="00EB44D3"/>
    <w:rsid w:val="00EC3474"/>
    <w:rsid w:val="00ED4F67"/>
    <w:rsid w:val="00ED673A"/>
    <w:rsid w:val="00EF63AE"/>
    <w:rsid w:val="00F354C9"/>
    <w:rsid w:val="00F53EB5"/>
    <w:rsid w:val="00F541B2"/>
    <w:rsid w:val="00F74A74"/>
    <w:rsid w:val="00FD611C"/>
    <w:rsid w:val="00FE7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DC04F7-421B-4970-975E-0CD710D4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C6C4E"/>
    <w:pPr>
      <w:ind w:left="720"/>
      <w:contextualSpacing/>
    </w:pPr>
  </w:style>
  <w:style w:type="character" w:customStyle="1" w:styleId="apple-converted-space">
    <w:name w:val="apple-converted-space"/>
    <w:basedOn w:val="DefaultParagraphFont"/>
    <w:rsid w:val="00D82A1B"/>
  </w:style>
  <w:style w:type="character" w:styleId="Emphasis">
    <w:name w:val="Emphasis"/>
    <w:basedOn w:val="DefaultParagraphFont"/>
    <w:uiPriority w:val="20"/>
    <w:qFormat/>
    <w:rsid w:val="00D82A1B"/>
    <w:rPr>
      <w:i/>
      <w:iCs/>
    </w:rPr>
  </w:style>
  <w:style w:type="character" w:customStyle="1" w:styleId="ListParagraphChar">
    <w:name w:val="List Paragraph Char"/>
    <w:aliases w:val="skripsi Char"/>
    <w:basedOn w:val="DefaultParagraphFont"/>
    <w:link w:val="ListParagraph"/>
    <w:uiPriority w:val="34"/>
    <w:rsid w:val="00490927"/>
  </w:style>
  <w:style w:type="character" w:styleId="Hyperlink">
    <w:name w:val="Hyperlink"/>
    <w:basedOn w:val="DefaultParagraphFont"/>
    <w:uiPriority w:val="99"/>
    <w:unhideWhenUsed/>
    <w:rsid w:val="008907E4"/>
    <w:rPr>
      <w:color w:val="0563C1" w:themeColor="hyperlink"/>
      <w:u w:val="single"/>
    </w:rPr>
  </w:style>
  <w:style w:type="table" w:styleId="TableGrid">
    <w:name w:val="Table Grid"/>
    <w:basedOn w:val="TableNormal"/>
    <w:uiPriority w:val="39"/>
    <w:rsid w:val="00FD61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B4692"/>
    <w:pPr>
      <w:spacing w:after="200" w:line="240" w:lineRule="auto"/>
    </w:pPr>
    <w:rPr>
      <w:i/>
      <w:iCs/>
      <w:color w:val="44546A" w:themeColor="text2"/>
      <w:sz w:val="18"/>
      <w:szCs w:val="18"/>
    </w:rPr>
  </w:style>
  <w:style w:type="paragraph" w:styleId="Header">
    <w:name w:val="header"/>
    <w:basedOn w:val="Normal"/>
    <w:link w:val="HeaderChar"/>
    <w:uiPriority w:val="99"/>
    <w:unhideWhenUsed/>
    <w:rsid w:val="00E201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017D"/>
  </w:style>
  <w:style w:type="paragraph" w:styleId="Footer">
    <w:name w:val="footer"/>
    <w:basedOn w:val="Normal"/>
    <w:link w:val="FooterChar"/>
    <w:uiPriority w:val="99"/>
    <w:unhideWhenUsed/>
    <w:rsid w:val="00E201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1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FAD30-2AC5-42BC-B156-15331122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9</Pages>
  <Words>1846</Words>
  <Characters>10526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38</cp:revision>
  <dcterms:created xsi:type="dcterms:W3CDTF">2018-03-04T12:18:00Z</dcterms:created>
  <dcterms:modified xsi:type="dcterms:W3CDTF">2018-07-27T02:36:00Z</dcterms:modified>
</cp:coreProperties>
</file>